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782E" w14:textId="77777777" w:rsidR="00210402" w:rsidRPr="00210402" w:rsidRDefault="00210402" w:rsidP="00210402">
      <w:pPr>
        <w:spacing w:after="0" w:line="240" w:lineRule="auto"/>
        <w:jc w:val="center"/>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14:ligatures w14:val="none"/>
        </w:rPr>
        <w:t>École St. Angela Merici</w:t>
      </w:r>
      <w:r w:rsidRPr="00210402">
        <w:rPr>
          <w:rFonts w:ascii="Arial" w:eastAsia="Times New Roman" w:hAnsi="Arial" w:cs="Arial"/>
          <w:color w:val="000000"/>
          <w:kern w:val="0"/>
          <w:sz w:val="18"/>
          <w:szCs w:val="18"/>
          <w14:ligatures w14:val="none"/>
        </w:rPr>
        <w:t> </w:t>
      </w:r>
    </w:p>
    <w:p w14:paraId="173E46BE" w14:textId="77777777" w:rsidR="00210402" w:rsidRPr="00210402" w:rsidRDefault="00210402" w:rsidP="00210402">
      <w:pPr>
        <w:spacing w:after="0" w:line="240" w:lineRule="auto"/>
        <w:jc w:val="center"/>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14:ligatures w14:val="none"/>
        </w:rPr>
        <w:t>Catholic Community School Council Meeting</w:t>
      </w:r>
      <w:r w:rsidRPr="00210402">
        <w:rPr>
          <w:rFonts w:ascii="Arial" w:eastAsia="Times New Roman" w:hAnsi="Arial" w:cs="Arial"/>
          <w:color w:val="000000"/>
          <w:kern w:val="0"/>
          <w:sz w:val="18"/>
          <w:szCs w:val="18"/>
          <w14:ligatures w14:val="none"/>
        </w:rPr>
        <w:t> </w:t>
      </w:r>
    </w:p>
    <w:p w14:paraId="4B2CAC2F" w14:textId="6DDD073A" w:rsidR="00210402" w:rsidRPr="00210402" w:rsidRDefault="00210402" w:rsidP="00210402">
      <w:pPr>
        <w:spacing w:after="0" w:line="240" w:lineRule="auto"/>
        <w:jc w:val="center"/>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14:ligatures w14:val="none"/>
        </w:rPr>
        <w:t>T</w:t>
      </w:r>
      <w:r>
        <w:rPr>
          <w:rFonts w:ascii="Arial" w:eastAsia="Times New Roman" w:hAnsi="Arial" w:cs="Arial"/>
          <w:b/>
          <w:bCs/>
          <w:color w:val="000000"/>
          <w:kern w:val="0"/>
          <w:sz w:val="18"/>
          <w:szCs w:val="18"/>
          <w14:ligatures w14:val="none"/>
        </w:rPr>
        <w:t>uesday</w:t>
      </w:r>
      <w:r w:rsidRPr="00210402">
        <w:rPr>
          <w:rFonts w:ascii="Arial" w:eastAsia="Times New Roman" w:hAnsi="Arial" w:cs="Arial"/>
          <w:b/>
          <w:bCs/>
          <w:color w:val="000000"/>
          <w:kern w:val="0"/>
          <w:sz w:val="18"/>
          <w:szCs w:val="18"/>
          <w14:ligatures w14:val="none"/>
        </w:rPr>
        <w:t xml:space="preserve"> October 7, </w:t>
      </w:r>
      <w:proofErr w:type="gramStart"/>
      <w:r w:rsidRPr="00210402">
        <w:rPr>
          <w:rFonts w:ascii="Arial" w:eastAsia="Times New Roman" w:hAnsi="Arial" w:cs="Arial"/>
          <w:b/>
          <w:bCs/>
          <w:color w:val="000000"/>
          <w:kern w:val="0"/>
          <w:sz w:val="18"/>
          <w:szCs w:val="18"/>
          <w14:ligatures w14:val="none"/>
        </w:rPr>
        <w:t>2024</w:t>
      </w:r>
      <w:proofErr w:type="gramEnd"/>
      <w:r w:rsidRPr="00210402">
        <w:rPr>
          <w:rFonts w:ascii="Arial" w:eastAsia="Times New Roman" w:hAnsi="Arial" w:cs="Arial"/>
          <w:b/>
          <w:bCs/>
          <w:color w:val="000000"/>
          <w:kern w:val="0"/>
          <w:sz w:val="18"/>
          <w:szCs w:val="18"/>
          <w14:ligatures w14:val="none"/>
        </w:rPr>
        <w:t xml:space="preserve"> at 6:30pm</w:t>
      </w:r>
    </w:p>
    <w:p w14:paraId="0BD653A8" w14:textId="77777777" w:rsidR="00210402" w:rsidRPr="00210402" w:rsidRDefault="00210402" w:rsidP="00210402">
      <w:pPr>
        <w:spacing w:after="0" w:line="240" w:lineRule="auto"/>
        <w:jc w:val="center"/>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14:ligatures w14:val="none"/>
        </w:rPr>
        <w:t>Richard Turchenek Resource Centre and MS Teams Online</w:t>
      </w:r>
      <w:r w:rsidRPr="00210402">
        <w:rPr>
          <w:rFonts w:ascii="Arial" w:eastAsia="Times New Roman" w:hAnsi="Arial" w:cs="Arial"/>
          <w:color w:val="000000"/>
          <w:kern w:val="0"/>
          <w:sz w:val="18"/>
          <w:szCs w:val="18"/>
          <w14:ligatures w14:val="none"/>
        </w:rPr>
        <w:t> </w:t>
      </w:r>
    </w:p>
    <w:p w14:paraId="3853F992"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136692E2" w14:textId="6A27B21B" w:rsidR="00210402" w:rsidRDefault="00210402" w:rsidP="00210402">
      <w:pPr>
        <w:pBdr>
          <w:top w:val="nil"/>
          <w:left w:val="nil"/>
          <w:bottom w:val="nil"/>
          <w:right w:val="nil"/>
          <w:between w:val="nil"/>
        </w:pBdr>
        <w:rPr>
          <w:rFonts w:ascii="Calibri" w:eastAsia="Calibri" w:hAnsi="Calibri" w:cs="Calibri"/>
          <w:color w:val="000000"/>
        </w:rPr>
      </w:pPr>
      <w:r w:rsidRPr="00210402">
        <w:rPr>
          <w:rFonts w:ascii="Arial" w:eastAsia="Times New Roman" w:hAnsi="Arial" w:cs="Arial"/>
          <w:color w:val="000000"/>
          <w:kern w:val="0"/>
          <w:sz w:val="18"/>
          <w:szCs w:val="18"/>
          <w14:ligatures w14:val="none"/>
        </w:rPr>
        <w:t xml:space="preserve">ATTENDANCE: </w:t>
      </w:r>
      <w:r>
        <w:rPr>
          <w:rFonts w:ascii="Calibri" w:eastAsia="Calibri" w:hAnsi="Calibri" w:cs="Calibri"/>
          <w:color w:val="000000"/>
        </w:rPr>
        <w:t>Vinni, Amanda, Daniela, Anna, Ana, Bryan, Kylene, Tricia</w:t>
      </w:r>
    </w:p>
    <w:p w14:paraId="611D997A" w14:textId="77777777" w:rsidR="00210402" w:rsidRDefault="00210402" w:rsidP="00210402">
      <w:pPr>
        <w:pBdr>
          <w:top w:val="nil"/>
          <w:left w:val="nil"/>
          <w:bottom w:val="nil"/>
          <w:right w:val="nil"/>
          <w:between w:val="nil"/>
        </w:pBdr>
        <w:rPr>
          <w:rFonts w:ascii="Calibri" w:eastAsia="Calibri" w:hAnsi="Calibri" w:cs="Calibri"/>
          <w:color w:val="000000"/>
        </w:rPr>
      </w:pPr>
    </w:p>
    <w:p w14:paraId="4795D20F" w14:textId="77777777" w:rsidR="00210402" w:rsidRDefault="00210402" w:rsidP="0021040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Angela, Krista, Derek &amp; Hayley Fischer, and Loreli, Fawn, Yolande</w:t>
      </w:r>
    </w:p>
    <w:p w14:paraId="089A2FF5" w14:textId="59A86323"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1E2E7C48"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7C574332"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3AB9C3D5" w14:textId="54849EA8"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 xml:space="preserve">Welcome &amp; Prayer: </w:t>
      </w:r>
      <w:r w:rsidRPr="00210402">
        <w:rPr>
          <w:rFonts w:ascii="Arial" w:eastAsia="Times New Roman" w:hAnsi="Arial" w:cs="Arial"/>
          <w:b/>
          <w:bCs/>
          <w:color w:val="000000"/>
          <w:kern w:val="0"/>
          <w:sz w:val="18"/>
          <w:szCs w:val="18"/>
          <w14:ligatures w14:val="none"/>
        </w:rPr>
        <w:t xml:space="preserve">Led by </w:t>
      </w:r>
      <w:r>
        <w:rPr>
          <w:rFonts w:ascii="Arial" w:eastAsia="Times New Roman" w:hAnsi="Arial" w:cs="Arial"/>
          <w:b/>
          <w:bCs/>
          <w:color w:val="000000"/>
          <w:kern w:val="0"/>
          <w:sz w:val="18"/>
          <w:szCs w:val="18"/>
          <w14:ligatures w14:val="none"/>
        </w:rPr>
        <w:t>Daniela</w:t>
      </w:r>
    </w:p>
    <w:p w14:paraId="039AA729"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color w:val="000000"/>
          <w:kern w:val="0"/>
          <w:sz w:val="18"/>
          <w:szCs w:val="18"/>
          <w14:ligatures w14:val="none"/>
        </w:rPr>
        <w:t> </w:t>
      </w:r>
    </w:p>
    <w:p w14:paraId="5F0B8F22" w14:textId="757796A6"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 xml:space="preserve">Read and Review Agenda: </w:t>
      </w:r>
      <w:r w:rsidRPr="00210402">
        <w:rPr>
          <w:rFonts w:ascii="Arial" w:eastAsia="Times New Roman" w:hAnsi="Arial" w:cs="Arial"/>
          <w:b/>
          <w:bCs/>
          <w:color w:val="000000"/>
          <w:kern w:val="0"/>
          <w:sz w:val="18"/>
          <w:szCs w:val="18"/>
          <w14:ligatures w14:val="none"/>
        </w:rPr>
        <w:t xml:space="preserve">Led by </w:t>
      </w:r>
      <w:r>
        <w:rPr>
          <w:rFonts w:ascii="Arial" w:eastAsia="Times New Roman" w:hAnsi="Arial" w:cs="Arial"/>
          <w:b/>
          <w:bCs/>
          <w:color w:val="000000"/>
          <w:kern w:val="0"/>
          <w:sz w:val="18"/>
          <w:szCs w:val="18"/>
          <w14:ligatures w14:val="none"/>
        </w:rPr>
        <w:t>Daniela Glover</w:t>
      </w:r>
    </w:p>
    <w:p w14:paraId="597EF0E1"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color w:val="000000"/>
          <w:kern w:val="0"/>
          <w:sz w:val="18"/>
          <w:szCs w:val="18"/>
          <w14:ligatures w14:val="none"/>
        </w:rPr>
        <w:t> </w:t>
      </w:r>
      <w:r w:rsidRPr="00210402">
        <w:rPr>
          <w:rFonts w:ascii="Arial" w:eastAsia="Times New Roman" w:hAnsi="Arial" w:cs="Arial"/>
          <w:color w:val="000000"/>
          <w:kern w:val="0"/>
          <w:sz w:val="18"/>
          <w:szCs w:val="18"/>
          <w14:ligatures w14:val="none"/>
        </w:rPr>
        <w:tab/>
      </w:r>
    </w:p>
    <w:p w14:paraId="75EBC64B"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Motion to Approve Agenda: Amanda Garrioch</w:t>
      </w:r>
    </w:p>
    <w:p w14:paraId="7123344A" w14:textId="3769F47D"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 xml:space="preserve">Seconded: </w:t>
      </w:r>
      <w:r>
        <w:rPr>
          <w:rFonts w:ascii="Arial" w:eastAsia="Times New Roman" w:hAnsi="Arial" w:cs="Arial"/>
          <w:b/>
          <w:bCs/>
          <w:color w:val="000000"/>
          <w:kern w:val="0"/>
          <w:sz w:val="18"/>
          <w:szCs w:val="18"/>
          <w:u w:val="single"/>
          <w14:ligatures w14:val="none"/>
        </w:rPr>
        <w:t>Vinni</w:t>
      </w:r>
    </w:p>
    <w:p w14:paraId="6E99DD43"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Motion passed.</w:t>
      </w:r>
      <w:r w:rsidRPr="00210402">
        <w:rPr>
          <w:rFonts w:ascii="Arial" w:eastAsia="Times New Roman" w:hAnsi="Arial" w:cs="Arial"/>
          <w:color w:val="000000"/>
          <w:kern w:val="0"/>
          <w:sz w:val="18"/>
          <w:szCs w:val="18"/>
          <w14:ligatures w14:val="none"/>
        </w:rPr>
        <w:t> </w:t>
      </w:r>
    </w:p>
    <w:p w14:paraId="1FCA4037"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2D0E2E9C"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color w:val="000000"/>
          <w:kern w:val="0"/>
          <w:sz w:val="18"/>
          <w:szCs w:val="18"/>
          <w14:ligatures w14:val="none"/>
        </w:rPr>
        <w:t> </w:t>
      </w:r>
    </w:p>
    <w:p w14:paraId="141EEC18" w14:textId="205774D9" w:rsidR="00210402" w:rsidRDefault="00210402" w:rsidP="00210402">
      <w:pPr>
        <w:spacing w:after="0" w:line="240" w:lineRule="auto"/>
        <w:rPr>
          <w:rFonts w:ascii="Arial" w:eastAsia="Times New Roman" w:hAnsi="Arial" w:cs="Arial"/>
          <w:b/>
          <w:bCs/>
          <w:color w:val="000000"/>
          <w:kern w:val="0"/>
          <w:sz w:val="18"/>
          <w:szCs w:val="18"/>
          <w14:ligatures w14:val="none"/>
        </w:rPr>
      </w:pPr>
      <w:r w:rsidRPr="00210402">
        <w:rPr>
          <w:rFonts w:ascii="Arial" w:eastAsia="Times New Roman" w:hAnsi="Arial" w:cs="Arial"/>
          <w:b/>
          <w:bCs/>
          <w:color w:val="000000"/>
          <w:kern w:val="0"/>
          <w:sz w:val="18"/>
          <w:szCs w:val="18"/>
          <w:u w:val="single"/>
          <w14:ligatures w14:val="none"/>
        </w:rPr>
        <w:t xml:space="preserve">Chair’s Report and Correspondence – </w:t>
      </w:r>
      <w:r w:rsidRPr="00210402">
        <w:rPr>
          <w:rFonts w:ascii="Arial" w:eastAsia="Times New Roman" w:hAnsi="Arial" w:cs="Arial"/>
          <w:b/>
          <w:bCs/>
          <w:color w:val="000000"/>
          <w:kern w:val="0"/>
          <w:sz w:val="18"/>
          <w:szCs w:val="18"/>
          <w14:ligatures w14:val="none"/>
        </w:rPr>
        <w:t xml:space="preserve">Led by </w:t>
      </w:r>
      <w:r>
        <w:rPr>
          <w:rFonts w:ascii="Arial" w:eastAsia="Times New Roman" w:hAnsi="Arial" w:cs="Arial"/>
          <w:b/>
          <w:bCs/>
          <w:color w:val="000000"/>
          <w:kern w:val="0"/>
          <w:sz w:val="18"/>
          <w:szCs w:val="18"/>
          <w14:ligatures w14:val="none"/>
        </w:rPr>
        <w:t>Daniella Glover</w:t>
      </w:r>
    </w:p>
    <w:p w14:paraId="523390C5" w14:textId="77777777" w:rsidR="00210402" w:rsidRDefault="00210402" w:rsidP="00210402">
      <w:pPr>
        <w:spacing w:after="0" w:line="240" w:lineRule="auto"/>
        <w:rPr>
          <w:rFonts w:ascii="Arial" w:eastAsia="Times New Roman" w:hAnsi="Arial" w:cs="Arial"/>
          <w:b/>
          <w:bCs/>
          <w:color w:val="000000"/>
          <w:kern w:val="0"/>
          <w:sz w:val="18"/>
          <w:szCs w:val="18"/>
          <w14:ligatures w14:val="none"/>
        </w:rPr>
      </w:pPr>
    </w:p>
    <w:p w14:paraId="7D8BD97C" w14:textId="6A368577" w:rsidR="00210402" w:rsidRPr="00210402" w:rsidRDefault="00210402" w:rsidP="00210402">
      <w:pPr>
        <w:ind w:left="1440" w:hanging="1440"/>
        <w:rPr>
          <w:rFonts w:ascii="Arial" w:eastAsia="Calibri" w:hAnsi="Arial" w:cs="Arial"/>
          <w:sz w:val="18"/>
          <w:szCs w:val="18"/>
        </w:rPr>
      </w:pPr>
      <w:r w:rsidRPr="00210402">
        <w:rPr>
          <w:rFonts w:ascii="Arial" w:eastAsia="Calibri" w:hAnsi="Arial" w:cs="Arial"/>
          <w:sz w:val="18"/>
          <w:szCs w:val="18"/>
        </w:rPr>
        <w:t xml:space="preserve"> (Angel Fund) – nothing for Angel fun, we did give cheque for food but not bussing yet. </w:t>
      </w:r>
    </w:p>
    <w:p w14:paraId="36D791DA" w14:textId="477F252A" w:rsidR="00210402" w:rsidRPr="00210402" w:rsidRDefault="00210402" w:rsidP="00210402">
      <w:pPr>
        <w:rPr>
          <w:rFonts w:ascii="Calibri" w:eastAsia="Calibri" w:hAnsi="Calibri" w:cs="Calibri"/>
        </w:rPr>
      </w:pPr>
      <w:r w:rsidRPr="00210402">
        <w:rPr>
          <w:rFonts w:ascii="Arial" w:eastAsia="Times New Roman" w:hAnsi="Arial" w:cs="Arial"/>
          <w:b/>
          <w:bCs/>
          <w:color w:val="000000"/>
          <w:kern w:val="0"/>
          <w:sz w:val="18"/>
          <w:szCs w:val="18"/>
          <w:u w:val="single"/>
          <w14:ligatures w14:val="none"/>
        </w:rPr>
        <w:t xml:space="preserve">Treasurer’s Report – </w:t>
      </w:r>
      <w:r w:rsidRPr="00210402">
        <w:rPr>
          <w:rFonts w:ascii="Arial" w:eastAsia="Times New Roman" w:hAnsi="Arial" w:cs="Arial"/>
          <w:b/>
          <w:bCs/>
          <w:color w:val="000000"/>
          <w:kern w:val="0"/>
          <w:sz w:val="18"/>
          <w:szCs w:val="18"/>
          <w14:ligatures w14:val="none"/>
        </w:rPr>
        <w:t>Led by Amanda Garrioch</w:t>
      </w:r>
    </w:p>
    <w:p w14:paraId="131DC205" w14:textId="77777777" w:rsidR="00210402" w:rsidRPr="00210402" w:rsidRDefault="00210402" w:rsidP="00210402">
      <w:pPr>
        <w:shd w:val="clear" w:color="auto" w:fill="FFFFFF"/>
        <w:spacing w:after="0" w:line="240" w:lineRule="auto"/>
        <w:rPr>
          <w:rFonts w:ascii="Calibri" w:eastAsia="Times New Roman" w:hAnsi="Calibri" w:cs="Calibri"/>
          <w:color w:val="000000"/>
          <w:kern w:val="0"/>
          <w14:ligatures w14:val="none"/>
        </w:rPr>
      </w:pPr>
      <w:r w:rsidRPr="00210402">
        <w:rPr>
          <w:rFonts w:ascii="Calibri" w:eastAsia="Times New Roman" w:hAnsi="Calibri" w:cs="Calibri"/>
          <w:color w:val="000000"/>
          <w:kern w:val="0"/>
          <w14:ligatures w14:val="none"/>
        </w:rPr>
        <w:t>Operating bank account balance $14,488.17</w:t>
      </w:r>
    </w:p>
    <w:p w14:paraId="77A9021E" w14:textId="77777777" w:rsidR="00210402" w:rsidRPr="00210402" w:rsidRDefault="00210402" w:rsidP="00210402">
      <w:pPr>
        <w:shd w:val="clear" w:color="auto" w:fill="FFFFFF"/>
        <w:spacing w:after="0" w:line="240" w:lineRule="auto"/>
        <w:rPr>
          <w:rFonts w:ascii="Calibri" w:eastAsia="Times New Roman" w:hAnsi="Calibri" w:cs="Calibri"/>
          <w:color w:val="000000"/>
          <w:kern w:val="0"/>
          <w14:ligatures w14:val="none"/>
        </w:rPr>
      </w:pPr>
      <w:r w:rsidRPr="00210402">
        <w:rPr>
          <w:rFonts w:ascii="Calibri" w:eastAsia="Times New Roman" w:hAnsi="Calibri" w:cs="Calibri"/>
          <w:color w:val="000000"/>
          <w:kern w:val="0"/>
          <w14:ligatures w14:val="none"/>
        </w:rPr>
        <w:t>Playground bank account balance $8,475.49</w:t>
      </w:r>
    </w:p>
    <w:p w14:paraId="29C343F8" w14:textId="77777777" w:rsidR="00210402" w:rsidRPr="00210402" w:rsidRDefault="00210402" w:rsidP="00210402">
      <w:pPr>
        <w:shd w:val="clear" w:color="auto" w:fill="FFFFFF"/>
        <w:spacing w:after="0" w:line="240" w:lineRule="auto"/>
        <w:rPr>
          <w:rFonts w:ascii="Calibri" w:eastAsia="Times New Roman" w:hAnsi="Calibri" w:cs="Calibri"/>
          <w:color w:val="000000"/>
          <w:kern w:val="0"/>
          <w14:ligatures w14:val="none"/>
        </w:rPr>
      </w:pPr>
      <w:r w:rsidRPr="00210402">
        <w:rPr>
          <w:rFonts w:ascii="Calibri" w:eastAsia="Times New Roman" w:hAnsi="Calibri" w:cs="Calibri"/>
          <w:color w:val="000000"/>
          <w:kern w:val="0"/>
          <w14:ligatures w14:val="none"/>
        </w:rPr>
        <w:t>Redeemable GIC account balance $71,000.00</w:t>
      </w:r>
    </w:p>
    <w:p w14:paraId="1C02B93E" w14:textId="4DEC44BB"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Times New Roman" w:eastAsia="Times New Roman" w:hAnsi="Times New Roman" w:cs="Times New Roman"/>
          <w:noProof/>
          <w:color w:val="000000"/>
          <w:kern w:val="0"/>
          <w14:ligatures w14:val="none"/>
        </w:rPr>
        <w:drawing>
          <wp:inline distT="0" distB="0" distL="0" distR="0" wp14:anchorId="7C159C16" wp14:editId="2020AB47">
            <wp:extent cx="3848100" cy="1549400"/>
            <wp:effectExtent l="0" t="0" r="0" b="0"/>
            <wp:docPr id="19999601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60165" name="Picture 1" descr="A screenshot of a computer&#10;&#10;AI-generated content may be incorrect."/>
                    <pic:cNvPicPr/>
                  </pic:nvPicPr>
                  <pic:blipFill>
                    <a:blip r:embed="rId7"/>
                    <a:stretch>
                      <a:fillRect/>
                    </a:stretch>
                  </pic:blipFill>
                  <pic:spPr>
                    <a:xfrm>
                      <a:off x="0" y="0"/>
                      <a:ext cx="3848100" cy="1549400"/>
                    </a:xfrm>
                    <a:prstGeom prst="rect">
                      <a:avLst/>
                    </a:prstGeom>
                  </pic:spPr>
                </pic:pic>
              </a:graphicData>
            </a:graphic>
          </wp:inline>
        </w:drawing>
      </w:r>
    </w:p>
    <w:p w14:paraId="2F895086"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Motion to Accept Treasurers Report: Daniella Glover</w:t>
      </w:r>
    </w:p>
    <w:p w14:paraId="41E2E5B8"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Seconded: Bryan Dubord</w:t>
      </w:r>
    </w:p>
    <w:p w14:paraId="389390CC"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Motion passed.</w:t>
      </w:r>
      <w:r w:rsidRPr="00210402">
        <w:rPr>
          <w:rFonts w:ascii="Arial" w:eastAsia="Times New Roman" w:hAnsi="Arial" w:cs="Arial"/>
          <w:color w:val="000000"/>
          <w:kern w:val="0"/>
          <w:sz w:val="18"/>
          <w:szCs w:val="18"/>
          <w14:ligatures w14:val="none"/>
        </w:rPr>
        <w:t> </w:t>
      </w:r>
    </w:p>
    <w:p w14:paraId="1026AA7E"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color w:val="000000"/>
          <w:kern w:val="0"/>
          <w:sz w:val="18"/>
          <w:szCs w:val="18"/>
          <w14:ligatures w14:val="none"/>
        </w:rPr>
        <w:t> </w:t>
      </w:r>
    </w:p>
    <w:p w14:paraId="36676915" w14:textId="6B881B7E" w:rsidR="00210402" w:rsidRDefault="00210402" w:rsidP="00210402">
      <w:pPr>
        <w:spacing w:after="0" w:line="240" w:lineRule="auto"/>
        <w:rPr>
          <w:rFonts w:ascii="Arial" w:eastAsia="Times New Roman" w:hAnsi="Arial" w:cs="Arial"/>
          <w:b/>
          <w:bCs/>
          <w:color w:val="000000"/>
          <w:kern w:val="0"/>
          <w:sz w:val="18"/>
          <w:szCs w:val="18"/>
          <w14:ligatures w14:val="none"/>
        </w:rPr>
      </w:pPr>
      <w:r w:rsidRPr="00210402">
        <w:rPr>
          <w:rFonts w:ascii="Arial" w:eastAsia="Times New Roman" w:hAnsi="Arial" w:cs="Arial"/>
          <w:b/>
          <w:bCs/>
          <w:color w:val="000000"/>
          <w:kern w:val="0"/>
          <w:sz w:val="18"/>
          <w:szCs w:val="18"/>
          <w:u w:val="single"/>
          <w14:ligatures w14:val="none"/>
        </w:rPr>
        <w:t xml:space="preserve">Administration’s Report – </w:t>
      </w:r>
      <w:r w:rsidRPr="00210402">
        <w:rPr>
          <w:rFonts w:ascii="Arial" w:eastAsia="Times New Roman" w:hAnsi="Arial" w:cs="Arial"/>
          <w:b/>
          <w:bCs/>
          <w:color w:val="000000"/>
          <w:kern w:val="0"/>
          <w:sz w:val="18"/>
          <w:szCs w:val="18"/>
          <w14:ligatures w14:val="none"/>
        </w:rPr>
        <w:t xml:space="preserve">Led by </w:t>
      </w:r>
      <w:r>
        <w:rPr>
          <w:rFonts w:ascii="Arial" w:eastAsia="Times New Roman" w:hAnsi="Arial" w:cs="Arial"/>
          <w:b/>
          <w:bCs/>
          <w:color w:val="000000"/>
          <w:kern w:val="0"/>
          <w:sz w:val="18"/>
          <w:szCs w:val="18"/>
          <w14:ligatures w14:val="none"/>
        </w:rPr>
        <w:t>Tricia Shynkurk</w:t>
      </w:r>
    </w:p>
    <w:p w14:paraId="2F8B28A5" w14:textId="77777777" w:rsidR="00F70254" w:rsidRPr="00210402" w:rsidRDefault="00F70254" w:rsidP="00210402">
      <w:pPr>
        <w:spacing w:after="0" w:line="240" w:lineRule="auto"/>
        <w:rPr>
          <w:rFonts w:ascii="Times New Roman" w:eastAsia="Times New Roman" w:hAnsi="Times New Roman" w:cs="Times New Roman"/>
          <w:color w:val="000000"/>
          <w:kern w:val="0"/>
          <w14:ligatures w14:val="none"/>
        </w:rPr>
      </w:pPr>
    </w:p>
    <w:tbl>
      <w:tblPr>
        <w:tblStyle w:val="TableGrid"/>
        <w:tblpPr w:leftFromText="180" w:rightFromText="180" w:vertAnchor="text" w:horzAnchor="margin" w:tblpXSpec="center" w:tblpY="734"/>
        <w:tblW w:w="10075" w:type="dxa"/>
        <w:tblLook w:val="04A0" w:firstRow="1" w:lastRow="0" w:firstColumn="1" w:lastColumn="0" w:noHBand="0" w:noVBand="1"/>
      </w:tblPr>
      <w:tblGrid>
        <w:gridCol w:w="2155"/>
        <w:gridCol w:w="7920"/>
      </w:tblGrid>
      <w:tr w:rsidR="00F70254" w:rsidRPr="001C182B" w14:paraId="7362455A" w14:textId="77777777" w:rsidTr="005E7DE5">
        <w:trPr>
          <w:trHeight w:val="503"/>
        </w:trPr>
        <w:tc>
          <w:tcPr>
            <w:tcW w:w="10075" w:type="dxa"/>
            <w:gridSpan w:val="2"/>
            <w:shd w:val="clear" w:color="auto" w:fill="F2F2F2" w:themeFill="background1" w:themeFillShade="F2"/>
            <w:vAlign w:val="center"/>
          </w:tcPr>
          <w:p w14:paraId="08A314D1" w14:textId="77777777" w:rsidR="00F70254" w:rsidRPr="001C182B" w:rsidRDefault="00F70254" w:rsidP="005E7DE5">
            <w:pPr>
              <w:tabs>
                <w:tab w:val="left" w:pos="3450"/>
              </w:tabs>
              <w:jc w:val="center"/>
              <w:rPr>
                <w:rFonts w:ascii="Century Gothic" w:hAnsi="Century Gothic"/>
                <w:b/>
                <w:bCs/>
                <w:sz w:val="28"/>
                <w:szCs w:val="28"/>
              </w:rPr>
            </w:pPr>
            <w:r>
              <w:rPr>
                <w:rFonts w:ascii="Century Gothic" w:hAnsi="Century Gothic"/>
                <w:b/>
                <w:bCs/>
                <w:sz w:val="28"/>
                <w:szCs w:val="28"/>
              </w:rPr>
              <w:t>October</w:t>
            </w:r>
            <w:r w:rsidRPr="001C182B">
              <w:rPr>
                <w:rFonts w:ascii="Century Gothic" w:hAnsi="Century Gothic"/>
                <w:b/>
                <w:bCs/>
                <w:sz w:val="28"/>
                <w:szCs w:val="28"/>
              </w:rPr>
              <w:t xml:space="preserve"> 202</w:t>
            </w:r>
            <w:r>
              <w:rPr>
                <w:rFonts w:ascii="Century Gothic" w:hAnsi="Century Gothic"/>
                <w:b/>
                <w:bCs/>
                <w:sz w:val="28"/>
                <w:szCs w:val="28"/>
              </w:rPr>
              <w:t>5</w:t>
            </w:r>
            <w:r w:rsidRPr="001C182B">
              <w:rPr>
                <w:rFonts w:ascii="Century Gothic" w:hAnsi="Century Gothic"/>
                <w:b/>
                <w:bCs/>
                <w:sz w:val="28"/>
                <w:szCs w:val="28"/>
              </w:rPr>
              <w:t xml:space="preserve"> Admin Report</w:t>
            </w:r>
          </w:p>
        </w:tc>
      </w:tr>
      <w:tr w:rsidR="00F70254" w:rsidRPr="001C182B" w14:paraId="0FA4A546" w14:textId="77777777" w:rsidTr="005E7DE5">
        <w:tc>
          <w:tcPr>
            <w:tcW w:w="2155" w:type="dxa"/>
            <w:vAlign w:val="center"/>
          </w:tcPr>
          <w:p w14:paraId="1C0B8D13" w14:textId="77777777" w:rsidR="00F70254" w:rsidRPr="001C182B" w:rsidRDefault="00F70254" w:rsidP="005E7DE5">
            <w:pPr>
              <w:tabs>
                <w:tab w:val="left" w:pos="3450"/>
              </w:tabs>
              <w:jc w:val="center"/>
              <w:rPr>
                <w:rFonts w:ascii="Century Gothic" w:hAnsi="Century Gothic"/>
                <w:b/>
                <w:bCs/>
                <w:sz w:val="24"/>
                <w:szCs w:val="24"/>
              </w:rPr>
            </w:pPr>
            <w:r w:rsidRPr="001C182B">
              <w:rPr>
                <w:rFonts w:ascii="Century Gothic" w:hAnsi="Century Gothic"/>
                <w:b/>
                <w:bCs/>
                <w:sz w:val="24"/>
                <w:szCs w:val="24"/>
              </w:rPr>
              <w:t>Our School</w:t>
            </w:r>
          </w:p>
        </w:tc>
        <w:tc>
          <w:tcPr>
            <w:tcW w:w="7920" w:type="dxa"/>
          </w:tcPr>
          <w:p w14:paraId="022FE3A7" w14:textId="77777777" w:rsidR="00F70254" w:rsidRDefault="00F70254" w:rsidP="005E7DE5">
            <w:pPr>
              <w:ind w:left="720"/>
              <w:contextualSpacing/>
              <w:textAlignment w:val="center"/>
              <w:rPr>
                <w:rFonts w:ascii="Century Gothic" w:eastAsia="Times New Roman" w:hAnsi="Century Gothic" w:cs="Times New Roman"/>
                <w:color w:val="000000"/>
                <w:szCs w:val="24"/>
              </w:rPr>
            </w:pPr>
          </w:p>
          <w:p w14:paraId="023D37AB" w14:textId="77777777" w:rsidR="00F70254" w:rsidRDefault="00F70254" w:rsidP="00F70254">
            <w:pPr>
              <w:numPr>
                <w:ilvl w:val="0"/>
                <w:numId w:val="47"/>
              </w:numPr>
              <w:contextualSpacing/>
              <w:textAlignment w:val="center"/>
              <w:rPr>
                <w:rFonts w:ascii="Century Gothic" w:eastAsia="Times New Roman" w:hAnsi="Century Gothic" w:cs="Times New Roman"/>
                <w:color w:val="000000"/>
                <w:szCs w:val="24"/>
              </w:rPr>
            </w:pPr>
            <w:r>
              <w:rPr>
                <w:rFonts w:ascii="Century Gothic" w:eastAsia="Times New Roman" w:hAnsi="Century Gothic" w:cs="Times New Roman"/>
                <w:color w:val="000000"/>
                <w:szCs w:val="24"/>
              </w:rPr>
              <w:lastRenderedPageBreak/>
              <w:t>School total remains the same at 390</w:t>
            </w:r>
          </w:p>
          <w:p w14:paraId="018D3EDE" w14:textId="77777777" w:rsidR="00F70254" w:rsidRDefault="00F70254" w:rsidP="00F70254">
            <w:pPr>
              <w:numPr>
                <w:ilvl w:val="0"/>
                <w:numId w:val="47"/>
              </w:numPr>
              <w:contextualSpacing/>
              <w:textAlignment w:val="center"/>
              <w:rPr>
                <w:rFonts w:ascii="Century Gothic" w:eastAsia="Times New Roman" w:hAnsi="Century Gothic" w:cs="Times New Roman"/>
                <w:color w:val="000000"/>
                <w:szCs w:val="24"/>
              </w:rPr>
            </w:pPr>
            <w:r>
              <w:rPr>
                <w:rFonts w:ascii="Century Gothic" w:eastAsia="Times New Roman" w:hAnsi="Century Gothic" w:cs="Times New Roman"/>
                <w:color w:val="000000"/>
                <w:szCs w:val="24"/>
              </w:rPr>
              <w:t xml:space="preserve">Mark </w:t>
            </w:r>
            <w:proofErr w:type="spellStart"/>
            <w:r w:rsidRPr="00942320">
              <w:rPr>
                <w:rFonts w:ascii="Century Gothic" w:eastAsia="Times New Roman" w:hAnsi="Century Gothic" w:cs="Times New Roman"/>
                <w:color w:val="000000"/>
                <w:szCs w:val="24"/>
                <w:lang w:val="en-US"/>
              </w:rPr>
              <w:t>Wernikowski</w:t>
            </w:r>
            <w:proofErr w:type="spellEnd"/>
            <w:r>
              <w:rPr>
                <w:rFonts w:ascii="Century Gothic" w:eastAsia="Times New Roman" w:hAnsi="Century Gothic" w:cs="Times New Roman"/>
                <w:color w:val="000000"/>
                <w:szCs w:val="24"/>
              </w:rPr>
              <w:t xml:space="preserve"> – Superintendent </w:t>
            </w:r>
          </w:p>
          <w:p w14:paraId="22B1876A" w14:textId="77777777" w:rsidR="00F70254" w:rsidRPr="00BC29C1" w:rsidRDefault="00F70254" w:rsidP="005E7DE5">
            <w:pPr>
              <w:ind w:left="720"/>
              <w:contextualSpacing/>
              <w:textAlignment w:val="center"/>
              <w:rPr>
                <w:rFonts w:ascii="Century Gothic" w:eastAsia="Times New Roman" w:hAnsi="Century Gothic" w:cs="Times New Roman"/>
                <w:color w:val="000000"/>
                <w:szCs w:val="24"/>
              </w:rPr>
            </w:pPr>
          </w:p>
        </w:tc>
      </w:tr>
      <w:tr w:rsidR="00F70254" w:rsidRPr="001C182B" w14:paraId="4138753C" w14:textId="77777777" w:rsidTr="005E7DE5">
        <w:tc>
          <w:tcPr>
            <w:tcW w:w="2155" w:type="dxa"/>
            <w:vAlign w:val="center"/>
          </w:tcPr>
          <w:p w14:paraId="3A652354" w14:textId="77777777" w:rsidR="00F70254" w:rsidRPr="001C182B" w:rsidRDefault="00F70254" w:rsidP="005E7DE5">
            <w:pPr>
              <w:tabs>
                <w:tab w:val="left" w:pos="3450"/>
              </w:tabs>
              <w:jc w:val="center"/>
              <w:rPr>
                <w:rFonts w:ascii="Century Gothic" w:hAnsi="Century Gothic"/>
                <w:b/>
                <w:bCs/>
                <w:sz w:val="24"/>
                <w:szCs w:val="24"/>
              </w:rPr>
            </w:pPr>
            <w:r w:rsidRPr="001C182B">
              <w:rPr>
                <w:rFonts w:ascii="Century Gothic" w:hAnsi="Century Gothic"/>
                <w:b/>
                <w:bCs/>
                <w:sz w:val="24"/>
                <w:szCs w:val="24"/>
              </w:rPr>
              <w:lastRenderedPageBreak/>
              <w:t>Safe &amp; Orderly Environment</w:t>
            </w:r>
          </w:p>
        </w:tc>
        <w:tc>
          <w:tcPr>
            <w:tcW w:w="7920" w:type="dxa"/>
          </w:tcPr>
          <w:p w14:paraId="5509307F" w14:textId="77777777" w:rsidR="00F70254" w:rsidRDefault="00F70254" w:rsidP="005E7DE5">
            <w:pPr>
              <w:tabs>
                <w:tab w:val="left" w:pos="3450"/>
              </w:tabs>
              <w:contextualSpacing/>
              <w:rPr>
                <w:rFonts w:ascii="Century Gothic" w:hAnsi="Century Gothic" w:cs="Arial"/>
                <w:szCs w:val="24"/>
              </w:rPr>
            </w:pPr>
          </w:p>
          <w:p w14:paraId="5C964FF4" w14:textId="77777777" w:rsidR="00F70254" w:rsidRDefault="00F70254" w:rsidP="00F70254">
            <w:pPr>
              <w:numPr>
                <w:ilvl w:val="0"/>
                <w:numId w:val="45"/>
              </w:numPr>
              <w:tabs>
                <w:tab w:val="left" w:pos="3450"/>
              </w:tabs>
              <w:contextualSpacing/>
              <w:rPr>
                <w:rFonts w:ascii="Century Gothic" w:hAnsi="Century Gothic" w:cs="Arial"/>
                <w:szCs w:val="24"/>
              </w:rPr>
            </w:pPr>
            <w:r>
              <w:rPr>
                <w:rFonts w:ascii="Century Gothic" w:hAnsi="Century Gothic" w:cs="Arial"/>
                <w:szCs w:val="24"/>
              </w:rPr>
              <w:t>School communication: First newsletter went out today on Edsby</w:t>
            </w:r>
          </w:p>
          <w:p w14:paraId="0D8618FD" w14:textId="77777777" w:rsidR="00F70254" w:rsidRPr="00A83E4D" w:rsidRDefault="00F70254" w:rsidP="00F70254">
            <w:pPr>
              <w:numPr>
                <w:ilvl w:val="0"/>
                <w:numId w:val="45"/>
              </w:numPr>
              <w:tabs>
                <w:tab w:val="left" w:pos="3450"/>
              </w:tabs>
              <w:contextualSpacing/>
              <w:rPr>
                <w:rFonts w:ascii="Century Gothic" w:hAnsi="Century Gothic" w:cs="Arial"/>
                <w:szCs w:val="24"/>
              </w:rPr>
            </w:pPr>
            <w:r>
              <w:rPr>
                <w:rFonts w:ascii="Century Gothic" w:hAnsi="Century Gothic" w:cs="Arial"/>
                <w:szCs w:val="24"/>
              </w:rPr>
              <w:t xml:space="preserve">Receiving positive feedback on having the weekly memo list the upcoming activities below in the body of the message </w:t>
            </w:r>
          </w:p>
          <w:p w14:paraId="6C79511D" w14:textId="77777777" w:rsidR="00F70254" w:rsidRDefault="00F70254" w:rsidP="00F70254">
            <w:pPr>
              <w:numPr>
                <w:ilvl w:val="0"/>
                <w:numId w:val="45"/>
              </w:numPr>
              <w:tabs>
                <w:tab w:val="left" w:pos="3450"/>
              </w:tabs>
              <w:contextualSpacing/>
              <w:rPr>
                <w:rFonts w:ascii="Century Gothic" w:hAnsi="Century Gothic" w:cs="Arial"/>
                <w:szCs w:val="24"/>
              </w:rPr>
            </w:pPr>
            <w:r>
              <w:rPr>
                <w:rFonts w:ascii="Century Gothic" w:hAnsi="Century Gothic" w:cs="Arial"/>
                <w:szCs w:val="24"/>
              </w:rPr>
              <w:t xml:space="preserve">Fire drills and reverse evacuation are completed </w:t>
            </w:r>
          </w:p>
          <w:p w14:paraId="0529B003" w14:textId="77777777" w:rsidR="00F70254" w:rsidRDefault="00F70254" w:rsidP="00F70254">
            <w:pPr>
              <w:numPr>
                <w:ilvl w:val="0"/>
                <w:numId w:val="45"/>
              </w:numPr>
              <w:tabs>
                <w:tab w:val="left" w:pos="3450"/>
              </w:tabs>
              <w:contextualSpacing/>
              <w:rPr>
                <w:rFonts w:ascii="Century Gothic" w:hAnsi="Century Gothic" w:cs="Arial"/>
                <w:szCs w:val="24"/>
              </w:rPr>
            </w:pPr>
            <w:r>
              <w:rPr>
                <w:rFonts w:ascii="Century Gothic" w:hAnsi="Century Gothic" w:cs="Arial"/>
                <w:szCs w:val="24"/>
              </w:rPr>
              <w:t xml:space="preserve">During fire drills it was noted that two of our emergency lights were not working (those have since been repaired) </w:t>
            </w:r>
          </w:p>
          <w:p w14:paraId="2B521AEA" w14:textId="77777777" w:rsidR="00F70254" w:rsidRDefault="00F70254" w:rsidP="00F70254">
            <w:pPr>
              <w:numPr>
                <w:ilvl w:val="0"/>
                <w:numId w:val="45"/>
              </w:numPr>
              <w:tabs>
                <w:tab w:val="left" w:pos="3450"/>
              </w:tabs>
              <w:contextualSpacing/>
              <w:rPr>
                <w:rFonts w:ascii="Century Gothic" w:hAnsi="Century Gothic" w:cs="Arial"/>
                <w:szCs w:val="24"/>
              </w:rPr>
            </w:pPr>
            <w:r>
              <w:rPr>
                <w:rFonts w:ascii="Century Gothic" w:hAnsi="Century Gothic" w:cs="Arial"/>
                <w:szCs w:val="24"/>
              </w:rPr>
              <w:t>Lock down drill still to come in Nov. students will be given context and a heads up (there are no surprises)</w:t>
            </w:r>
          </w:p>
          <w:p w14:paraId="07DF42DA" w14:textId="77777777" w:rsidR="00F70254" w:rsidRDefault="00F70254" w:rsidP="00F70254">
            <w:pPr>
              <w:numPr>
                <w:ilvl w:val="0"/>
                <w:numId w:val="45"/>
              </w:numPr>
              <w:tabs>
                <w:tab w:val="left" w:pos="3450"/>
              </w:tabs>
              <w:contextualSpacing/>
              <w:rPr>
                <w:rFonts w:ascii="Century Gothic" w:hAnsi="Century Gothic" w:cs="Arial"/>
                <w:szCs w:val="24"/>
              </w:rPr>
            </w:pPr>
            <w:r>
              <w:rPr>
                <w:rFonts w:ascii="Century Gothic" w:hAnsi="Century Gothic" w:cs="Arial"/>
                <w:szCs w:val="24"/>
              </w:rPr>
              <w:t xml:space="preserve">Still having hands on behaviour on playground, have purchased additional equipment, added more “nets”, reduced the space available for play, sanctioned areas for various activities, separated some grades… seeking any other suggestions from parents </w:t>
            </w:r>
          </w:p>
          <w:p w14:paraId="1B144F62" w14:textId="77777777" w:rsidR="00F70254" w:rsidRDefault="00F70254" w:rsidP="00F70254">
            <w:pPr>
              <w:pStyle w:val="ListParagraph"/>
              <w:numPr>
                <w:ilvl w:val="0"/>
                <w:numId w:val="45"/>
              </w:numPr>
              <w:tabs>
                <w:tab w:val="left" w:pos="3450"/>
              </w:tabs>
              <w:rPr>
                <w:rFonts w:ascii="Century Gothic" w:hAnsi="Century Gothic" w:cs="Arial"/>
                <w:szCs w:val="24"/>
              </w:rPr>
            </w:pPr>
            <w:r>
              <w:rPr>
                <w:rFonts w:ascii="Century Gothic" w:hAnsi="Century Gothic" w:cs="Arial"/>
                <w:szCs w:val="24"/>
              </w:rPr>
              <w:t>Playground templates have arrived and are available for us to use however the division has put away all blacktop sweeping equipment (we will need to do by hand)</w:t>
            </w:r>
          </w:p>
          <w:p w14:paraId="75362031" w14:textId="77777777" w:rsidR="00F70254" w:rsidRDefault="00F70254" w:rsidP="00F70254">
            <w:pPr>
              <w:pStyle w:val="ListParagraph"/>
              <w:numPr>
                <w:ilvl w:val="0"/>
                <w:numId w:val="45"/>
              </w:numPr>
              <w:tabs>
                <w:tab w:val="left" w:pos="3450"/>
              </w:tabs>
              <w:rPr>
                <w:rFonts w:ascii="Century Gothic" w:hAnsi="Century Gothic" w:cs="Arial"/>
                <w:szCs w:val="24"/>
              </w:rPr>
            </w:pPr>
            <w:r>
              <w:rPr>
                <w:rFonts w:ascii="Century Gothic" w:hAnsi="Century Gothic" w:cs="Arial"/>
                <w:szCs w:val="24"/>
              </w:rPr>
              <w:t xml:space="preserve">Thank you to Michael for organizing an outside support group for this </w:t>
            </w:r>
          </w:p>
          <w:p w14:paraId="387DDD7B" w14:textId="77777777" w:rsidR="00F70254" w:rsidRDefault="00F70254" w:rsidP="00F70254">
            <w:pPr>
              <w:pStyle w:val="ListParagraph"/>
              <w:numPr>
                <w:ilvl w:val="0"/>
                <w:numId w:val="45"/>
              </w:numPr>
              <w:tabs>
                <w:tab w:val="left" w:pos="3450"/>
              </w:tabs>
              <w:rPr>
                <w:rFonts w:ascii="Century Gothic" w:hAnsi="Century Gothic" w:cs="Arial"/>
                <w:szCs w:val="24"/>
              </w:rPr>
            </w:pPr>
            <w:r>
              <w:rPr>
                <w:rFonts w:ascii="Century Gothic" w:hAnsi="Century Gothic" w:cs="Arial"/>
                <w:szCs w:val="24"/>
              </w:rPr>
              <w:t xml:space="preserve">Windows in the building are an issue. We will be seeking support from facilities to identify a timeline for repair </w:t>
            </w:r>
            <w:r w:rsidRPr="001E156E">
              <w:rPr>
                <w:rFonts w:ascii="Century Gothic" w:hAnsi="Century Gothic" w:cs="Arial"/>
                <w:szCs w:val="24"/>
              </w:rPr>
              <w:t xml:space="preserve"> </w:t>
            </w:r>
          </w:p>
          <w:p w14:paraId="4FA67DE4" w14:textId="77777777" w:rsidR="00F70254" w:rsidRPr="001E156E" w:rsidRDefault="00F70254" w:rsidP="00F70254">
            <w:pPr>
              <w:pStyle w:val="ListParagraph"/>
              <w:numPr>
                <w:ilvl w:val="0"/>
                <w:numId w:val="45"/>
              </w:numPr>
              <w:tabs>
                <w:tab w:val="left" w:pos="3450"/>
              </w:tabs>
              <w:rPr>
                <w:rFonts w:ascii="Century Gothic" w:hAnsi="Century Gothic" w:cs="Arial"/>
                <w:szCs w:val="24"/>
              </w:rPr>
            </w:pPr>
            <w:r>
              <w:rPr>
                <w:rFonts w:ascii="Century Gothic" w:hAnsi="Century Gothic" w:cs="Arial"/>
                <w:szCs w:val="24"/>
              </w:rPr>
              <w:t xml:space="preserve">No news on fence yet </w:t>
            </w:r>
          </w:p>
        </w:tc>
      </w:tr>
      <w:tr w:rsidR="00F70254" w:rsidRPr="001C182B" w14:paraId="73182AAA" w14:textId="77777777" w:rsidTr="005E7DE5">
        <w:tc>
          <w:tcPr>
            <w:tcW w:w="2155" w:type="dxa"/>
            <w:vAlign w:val="center"/>
          </w:tcPr>
          <w:p w14:paraId="2DF65DBC" w14:textId="77777777" w:rsidR="00F70254" w:rsidRPr="001C182B" w:rsidRDefault="00F70254" w:rsidP="005E7DE5">
            <w:pPr>
              <w:tabs>
                <w:tab w:val="left" w:pos="3450"/>
              </w:tabs>
              <w:jc w:val="center"/>
              <w:rPr>
                <w:rFonts w:ascii="Century Gothic" w:hAnsi="Century Gothic"/>
                <w:b/>
                <w:bCs/>
                <w:sz w:val="24"/>
                <w:szCs w:val="24"/>
              </w:rPr>
            </w:pPr>
            <w:r w:rsidRPr="001C182B">
              <w:rPr>
                <w:rFonts w:ascii="Century Gothic" w:hAnsi="Century Gothic"/>
                <w:b/>
                <w:bCs/>
                <w:sz w:val="24"/>
                <w:szCs w:val="24"/>
              </w:rPr>
              <w:t>Academics</w:t>
            </w:r>
          </w:p>
        </w:tc>
        <w:tc>
          <w:tcPr>
            <w:tcW w:w="7920" w:type="dxa"/>
          </w:tcPr>
          <w:p w14:paraId="5F76AE17" w14:textId="77777777" w:rsidR="00F70254" w:rsidRPr="001C182B" w:rsidRDefault="00F70254" w:rsidP="005E7DE5">
            <w:pPr>
              <w:tabs>
                <w:tab w:val="left" w:pos="3450"/>
              </w:tabs>
              <w:rPr>
                <w:rFonts w:ascii="Century Gothic" w:hAnsi="Century Gothic" w:cs="Arial"/>
                <w:szCs w:val="24"/>
              </w:rPr>
            </w:pPr>
          </w:p>
          <w:p w14:paraId="67019C6B" w14:textId="77777777" w:rsidR="00F70254" w:rsidRDefault="00F70254" w:rsidP="00F70254">
            <w:pPr>
              <w:numPr>
                <w:ilvl w:val="0"/>
                <w:numId w:val="46"/>
              </w:numPr>
              <w:tabs>
                <w:tab w:val="left" w:pos="3450"/>
              </w:tabs>
              <w:contextualSpacing/>
              <w:rPr>
                <w:rFonts w:ascii="Century Gothic" w:hAnsi="Century Gothic" w:cs="Arial"/>
                <w:szCs w:val="24"/>
              </w:rPr>
            </w:pPr>
            <w:r>
              <w:rPr>
                <w:rFonts w:ascii="Century Gothic" w:hAnsi="Century Gothic" w:cs="Arial"/>
                <w:szCs w:val="24"/>
              </w:rPr>
              <w:t xml:space="preserve">Classrooms are up and running with literacy centers and the </w:t>
            </w:r>
            <w:proofErr w:type="gramStart"/>
            <w:r>
              <w:rPr>
                <w:rFonts w:ascii="Century Gothic" w:hAnsi="Century Gothic" w:cs="Arial"/>
                <w:szCs w:val="24"/>
              </w:rPr>
              <w:t>Student</w:t>
            </w:r>
            <w:proofErr w:type="gramEnd"/>
            <w:r>
              <w:rPr>
                <w:rFonts w:ascii="Century Gothic" w:hAnsi="Century Gothic" w:cs="Arial"/>
                <w:szCs w:val="24"/>
              </w:rPr>
              <w:t xml:space="preserve"> support team has put together a service model with </w:t>
            </w:r>
            <w:proofErr w:type="gramStart"/>
            <w:r>
              <w:rPr>
                <w:rFonts w:ascii="Century Gothic" w:hAnsi="Century Gothic" w:cs="Arial"/>
                <w:szCs w:val="24"/>
              </w:rPr>
              <w:t>6-8 week</w:t>
            </w:r>
            <w:proofErr w:type="gramEnd"/>
            <w:r>
              <w:rPr>
                <w:rFonts w:ascii="Century Gothic" w:hAnsi="Century Gothic" w:cs="Arial"/>
                <w:szCs w:val="24"/>
              </w:rPr>
              <w:t xml:space="preserve"> interventions (LRT, CCT, LCT, EAL)</w:t>
            </w:r>
          </w:p>
          <w:p w14:paraId="43DA9C92" w14:textId="77777777" w:rsidR="00F70254" w:rsidRDefault="00F70254" w:rsidP="00F70254">
            <w:pPr>
              <w:numPr>
                <w:ilvl w:val="0"/>
                <w:numId w:val="46"/>
              </w:numPr>
              <w:tabs>
                <w:tab w:val="left" w:pos="3450"/>
              </w:tabs>
              <w:contextualSpacing/>
              <w:rPr>
                <w:rFonts w:ascii="Century Gothic" w:hAnsi="Century Gothic" w:cs="Arial"/>
                <w:szCs w:val="24"/>
              </w:rPr>
            </w:pPr>
            <w:r>
              <w:rPr>
                <w:rFonts w:ascii="Century Gothic" w:hAnsi="Century Gothic" w:cs="Arial"/>
                <w:szCs w:val="24"/>
              </w:rPr>
              <w:t>Conferences are coming up in November 19</w:t>
            </w:r>
            <w:r w:rsidRPr="009F5C91">
              <w:rPr>
                <w:rFonts w:ascii="Century Gothic" w:hAnsi="Century Gothic" w:cs="Arial"/>
                <w:szCs w:val="24"/>
                <w:vertAlign w:val="superscript"/>
              </w:rPr>
              <w:t>th</w:t>
            </w:r>
            <w:r>
              <w:rPr>
                <w:rFonts w:ascii="Century Gothic" w:hAnsi="Century Gothic" w:cs="Arial"/>
                <w:szCs w:val="24"/>
              </w:rPr>
              <w:t xml:space="preserve"> and 20</w:t>
            </w:r>
            <w:r w:rsidRPr="009F5C91">
              <w:rPr>
                <w:rFonts w:ascii="Century Gothic" w:hAnsi="Century Gothic" w:cs="Arial"/>
                <w:szCs w:val="24"/>
                <w:vertAlign w:val="superscript"/>
              </w:rPr>
              <w:t>th</w:t>
            </w:r>
            <w:r>
              <w:rPr>
                <w:rFonts w:ascii="Century Gothic" w:hAnsi="Century Gothic" w:cs="Arial"/>
                <w:szCs w:val="24"/>
              </w:rPr>
              <w:t xml:space="preserve"> no school on the 21</w:t>
            </w:r>
            <w:r w:rsidRPr="009F5C91">
              <w:rPr>
                <w:rFonts w:ascii="Century Gothic" w:hAnsi="Century Gothic" w:cs="Arial"/>
                <w:szCs w:val="24"/>
                <w:vertAlign w:val="superscript"/>
              </w:rPr>
              <w:t>st</w:t>
            </w:r>
            <w:r>
              <w:rPr>
                <w:rFonts w:ascii="Century Gothic" w:hAnsi="Century Gothic" w:cs="Arial"/>
                <w:szCs w:val="24"/>
              </w:rPr>
              <w:t>, Virtual and in person will be offered (more to come)</w:t>
            </w:r>
          </w:p>
          <w:p w14:paraId="34B575DD" w14:textId="77777777" w:rsidR="00F70254" w:rsidRDefault="00F70254" w:rsidP="00F70254">
            <w:pPr>
              <w:numPr>
                <w:ilvl w:val="0"/>
                <w:numId w:val="46"/>
              </w:numPr>
              <w:tabs>
                <w:tab w:val="left" w:pos="3450"/>
              </w:tabs>
              <w:contextualSpacing/>
              <w:rPr>
                <w:rFonts w:ascii="Century Gothic" w:hAnsi="Century Gothic" w:cs="Arial"/>
                <w:szCs w:val="24"/>
              </w:rPr>
            </w:pPr>
            <w:r>
              <w:rPr>
                <w:rFonts w:ascii="Century Gothic" w:hAnsi="Century Gothic" w:cs="Arial"/>
                <w:szCs w:val="24"/>
              </w:rPr>
              <w:t>Staff did a dive into the school wide data on our TPD day and are working on school goals that align with this data</w:t>
            </w:r>
          </w:p>
          <w:p w14:paraId="30777D8C" w14:textId="77777777" w:rsidR="00F70254" w:rsidRPr="005806B4" w:rsidRDefault="00F70254" w:rsidP="00F70254">
            <w:pPr>
              <w:numPr>
                <w:ilvl w:val="0"/>
                <w:numId w:val="46"/>
              </w:numPr>
              <w:tabs>
                <w:tab w:val="left" w:pos="3450"/>
              </w:tabs>
              <w:contextualSpacing/>
              <w:rPr>
                <w:rFonts w:ascii="Century Gothic" w:hAnsi="Century Gothic" w:cs="Arial"/>
                <w:szCs w:val="24"/>
              </w:rPr>
            </w:pPr>
            <w:r>
              <w:rPr>
                <w:rFonts w:ascii="Century Gothic" w:hAnsi="Century Gothic" w:cs="Arial"/>
                <w:szCs w:val="24"/>
              </w:rPr>
              <w:t xml:space="preserve">School improvement plan will be presented in part at the Nov. Meeting and final in Dec. </w:t>
            </w:r>
            <w:r w:rsidRPr="005806B4">
              <w:rPr>
                <w:rFonts w:ascii="Century Gothic" w:hAnsi="Century Gothic" w:cs="Arial"/>
                <w:szCs w:val="24"/>
              </w:rPr>
              <w:t xml:space="preserve"> </w:t>
            </w:r>
          </w:p>
        </w:tc>
      </w:tr>
      <w:tr w:rsidR="00F70254" w:rsidRPr="001C182B" w14:paraId="2E8850CF" w14:textId="77777777" w:rsidTr="005E7DE5">
        <w:tc>
          <w:tcPr>
            <w:tcW w:w="2155" w:type="dxa"/>
            <w:vAlign w:val="center"/>
          </w:tcPr>
          <w:p w14:paraId="0129AE8D" w14:textId="77777777" w:rsidR="00F70254" w:rsidRPr="001C182B" w:rsidRDefault="00F70254" w:rsidP="005E7DE5">
            <w:pPr>
              <w:tabs>
                <w:tab w:val="left" w:pos="3450"/>
              </w:tabs>
              <w:jc w:val="center"/>
              <w:rPr>
                <w:rFonts w:ascii="Century Gothic" w:hAnsi="Century Gothic"/>
                <w:b/>
                <w:bCs/>
                <w:sz w:val="24"/>
                <w:szCs w:val="24"/>
              </w:rPr>
            </w:pPr>
            <w:r w:rsidRPr="001C182B">
              <w:rPr>
                <w:rFonts w:ascii="Century Gothic" w:hAnsi="Century Gothic"/>
                <w:b/>
                <w:bCs/>
                <w:sz w:val="24"/>
                <w:szCs w:val="24"/>
              </w:rPr>
              <w:t>Quality Relationships</w:t>
            </w:r>
          </w:p>
        </w:tc>
        <w:tc>
          <w:tcPr>
            <w:tcW w:w="7920" w:type="dxa"/>
          </w:tcPr>
          <w:p w14:paraId="371A1530" w14:textId="77777777" w:rsidR="00F70254" w:rsidRDefault="00F70254" w:rsidP="005E7DE5">
            <w:pPr>
              <w:ind w:left="720"/>
              <w:contextualSpacing/>
              <w:rPr>
                <w:rFonts w:ascii="Century Gothic" w:eastAsia="Times New Roman" w:hAnsi="Century Gothic" w:cs="Arial"/>
                <w:szCs w:val="24"/>
              </w:rPr>
            </w:pPr>
          </w:p>
          <w:p w14:paraId="7EABB497" w14:textId="77777777" w:rsidR="00F70254" w:rsidRDefault="00F70254" w:rsidP="00F70254">
            <w:pPr>
              <w:numPr>
                <w:ilvl w:val="0"/>
                <w:numId w:val="48"/>
              </w:numPr>
              <w:contextualSpacing/>
              <w:rPr>
                <w:rFonts w:ascii="Century Gothic" w:eastAsia="Times New Roman" w:hAnsi="Century Gothic" w:cs="Arial"/>
                <w:szCs w:val="24"/>
              </w:rPr>
            </w:pPr>
            <w:r>
              <w:rPr>
                <w:rFonts w:ascii="Century Gothic" w:eastAsia="Times New Roman" w:hAnsi="Century Gothic" w:cs="Arial"/>
                <w:szCs w:val="24"/>
              </w:rPr>
              <w:t xml:space="preserve">Ripplinger Financial $500 donation to our school snack/emergency lunches </w:t>
            </w:r>
          </w:p>
          <w:p w14:paraId="1C3C0E94" w14:textId="77777777" w:rsidR="00F70254" w:rsidRDefault="00F70254" w:rsidP="00F70254">
            <w:pPr>
              <w:numPr>
                <w:ilvl w:val="0"/>
                <w:numId w:val="48"/>
              </w:numPr>
              <w:contextualSpacing/>
              <w:rPr>
                <w:rFonts w:ascii="Century Gothic" w:eastAsia="Times New Roman" w:hAnsi="Century Gothic" w:cs="Arial"/>
                <w:szCs w:val="24"/>
              </w:rPr>
            </w:pPr>
            <w:r>
              <w:rPr>
                <w:rFonts w:ascii="Century Gothic" w:eastAsia="Times New Roman" w:hAnsi="Century Gothic" w:cs="Arial"/>
                <w:szCs w:val="24"/>
              </w:rPr>
              <w:t>As of tomorrow, 2 Masses will have been held at the church (Opening Mass, Thanksgiving) as well as 2 Kindergarten Welcome Presentations</w:t>
            </w:r>
          </w:p>
          <w:p w14:paraId="4707F1B2" w14:textId="77777777" w:rsidR="00F70254" w:rsidRDefault="00F70254" w:rsidP="00F70254">
            <w:pPr>
              <w:numPr>
                <w:ilvl w:val="0"/>
                <w:numId w:val="48"/>
              </w:numPr>
              <w:contextualSpacing/>
              <w:rPr>
                <w:rFonts w:ascii="Century Gothic" w:eastAsia="Times New Roman" w:hAnsi="Century Gothic" w:cs="Arial"/>
                <w:szCs w:val="24"/>
              </w:rPr>
            </w:pPr>
            <w:r>
              <w:rPr>
                <w:rFonts w:ascii="Century Gothic" w:eastAsia="Times New Roman" w:hAnsi="Century Gothic" w:cs="Arial"/>
                <w:szCs w:val="24"/>
              </w:rPr>
              <w:t>Grade 4 Bible retreat will also be held at the church in the coming weeks</w:t>
            </w:r>
          </w:p>
          <w:p w14:paraId="16D020C5" w14:textId="77777777" w:rsidR="00F70254" w:rsidRDefault="00F70254" w:rsidP="00F70254">
            <w:pPr>
              <w:numPr>
                <w:ilvl w:val="0"/>
                <w:numId w:val="48"/>
              </w:numPr>
              <w:contextualSpacing/>
              <w:rPr>
                <w:rFonts w:ascii="Century Gothic" w:eastAsia="Times New Roman" w:hAnsi="Century Gothic" w:cs="Arial"/>
                <w:szCs w:val="24"/>
              </w:rPr>
            </w:pPr>
            <w:r>
              <w:rPr>
                <w:rFonts w:ascii="Century Gothic" w:eastAsia="Times New Roman" w:hAnsi="Century Gothic" w:cs="Arial"/>
                <w:szCs w:val="24"/>
              </w:rPr>
              <w:t xml:space="preserve">Cosmopolitan Workers in to help with building maintenance </w:t>
            </w:r>
          </w:p>
          <w:p w14:paraId="4985D6A5" w14:textId="77777777" w:rsidR="00F70254" w:rsidRPr="005E4579" w:rsidRDefault="00F70254" w:rsidP="00F70254">
            <w:pPr>
              <w:numPr>
                <w:ilvl w:val="0"/>
                <w:numId w:val="48"/>
              </w:numPr>
              <w:contextualSpacing/>
              <w:rPr>
                <w:rFonts w:ascii="Century Gothic" w:eastAsia="Times New Roman" w:hAnsi="Century Gothic" w:cs="Arial"/>
                <w:szCs w:val="24"/>
              </w:rPr>
            </w:pPr>
            <w:r>
              <w:rPr>
                <w:rFonts w:ascii="Century Gothic" w:eastAsia="Times New Roman" w:hAnsi="Century Gothic" w:cs="Arial"/>
                <w:szCs w:val="24"/>
              </w:rPr>
              <w:t>First visit with Works of Mercy was 8 students and they supported our littles at mass</w:t>
            </w:r>
          </w:p>
        </w:tc>
      </w:tr>
      <w:tr w:rsidR="00F70254" w:rsidRPr="001C182B" w14:paraId="7059DF09" w14:textId="77777777" w:rsidTr="005E7DE5">
        <w:tc>
          <w:tcPr>
            <w:tcW w:w="2155" w:type="dxa"/>
            <w:vAlign w:val="center"/>
          </w:tcPr>
          <w:p w14:paraId="3E90D902" w14:textId="77777777" w:rsidR="00F70254" w:rsidRPr="001C182B" w:rsidRDefault="00F70254" w:rsidP="005E7DE5">
            <w:pPr>
              <w:tabs>
                <w:tab w:val="left" w:pos="3450"/>
              </w:tabs>
              <w:jc w:val="center"/>
              <w:rPr>
                <w:rFonts w:ascii="Century Gothic" w:hAnsi="Century Gothic"/>
                <w:b/>
                <w:bCs/>
                <w:sz w:val="24"/>
                <w:szCs w:val="24"/>
              </w:rPr>
            </w:pPr>
            <w:r w:rsidRPr="001C182B">
              <w:rPr>
                <w:rFonts w:ascii="Century Gothic" w:hAnsi="Century Gothic"/>
                <w:b/>
                <w:bCs/>
                <w:sz w:val="24"/>
                <w:szCs w:val="24"/>
              </w:rPr>
              <w:t>Student Opportunities</w:t>
            </w:r>
          </w:p>
        </w:tc>
        <w:tc>
          <w:tcPr>
            <w:tcW w:w="7920" w:type="dxa"/>
          </w:tcPr>
          <w:p w14:paraId="55E20A53" w14:textId="77777777" w:rsidR="00F70254" w:rsidRDefault="00F70254" w:rsidP="005E7DE5">
            <w:pPr>
              <w:tabs>
                <w:tab w:val="left" w:pos="3450"/>
              </w:tabs>
              <w:rPr>
                <w:rFonts w:ascii="Century Gothic" w:hAnsi="Century Gothic"/>
                <w:szCs w:val="24"/>
              </w:rPr>
            </w:pPr>
          </w:p>
          <w:p w14:paraId="5BB301DE"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 xml:space="preserve">Leadership Teams (Halloween Decorations) </w:t>
            </w:r>
          </w:p>
          <w:p w14:paraId="7D5B9B2E"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Grade 8 Hoodies and Shirts are in the process</w:t>
            </w:r>
          </w:p>
          <w:p w14:paraId="3E5D2561"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lastRenderedPageBreak/>
              <w:t xml:space="preserve">New banners to honor our sports teams </w:t>
            </w:r>
          </w:p>
          <w:p w14:paraId="166FC2D9"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 xml:space="preserve">Volleyball started with both boys and girls plus a developmental team </w:t>
            </w:r>
          </w:p>
          <w:p w14:paraId="5892B2AE"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Choir at lunch x2 days per week</w:t>
            </w:r>
          </w:p>
          <w:p w14:paraId="0EDDB1BA"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Dice club (Card Club) Every Lunch (5-8)</w:t>
            </w:r>
          </w:p>
          <w:p w14:paraId="69F7F15A" w14:textId="77777777" w:rsidR="00F70254"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 xml:space="preserve">Homework club (every lunch) </w:t>
            </w:r>
          </w:p>
          <w:p w14:paraId="67F30028" w14:textId="77777777" w:rsidR="00F70254" w:rsidRPr="00436327" w:rsidRDefault="00F70254" w:rsidP="00F70254">
            <w:pPr>
              <w:numPr>
                <w:ilvl w:val="0"/>
                <w:numId w:val="44"/>
              </w:numPr>
              <w:tabs>
                <w:tab w:val="left" w:pos="3450"/>
              </w:tabs>
              <w:contextualSpacing/>
              <w:rPr>
                <w:rFonts w:ascii="Century Gothic" w:hAnsi="Century Gothic"/>
                <w:szCs w:val="24"/>
              </w:rPr>
            </w:pPr>
            <w:r>
              <w:rPr>
                <w:rFonts w:ascii="Century Gothic" w:hAnsi="Century Gothic"/>
                <w:szCs w:val="24"/>
              </w:rPr>
              <w:t xml:space="preserve"> Cooking Club with Mme Spence and Mme Delorey </w:t>
            </w:r>
          </w:p>
        </w:tc>
      </w:tr>
    </w:tbl>
    <w:p w14:paraId="0BEB2E1D" w14:textId="77777777" w:rsidR="00F70254" w:rsidRDefault="00F70254" w:rsidP="00F70254">
      <w:pPr>
        <w:spacing w:after="269" w:line="248" w:lineRule="auto"/>
        <w:rPr>
          <w:rFonts w:ascii="Century Gothic" w:eastAsia="Century Gothic" w:hAnsi="Century Gothic" w:cs="Century Gothic"/>
          <w:color w:val="000000"/>
        </w:rPr>
      </w:pPr>
      <w:r w:rsidRPr="00A83E4D">
        <w:rPr>
          <w:rFonts w:ascii="Century Gothic" w:eastAsia="Century Gothic" w:hAnsi="Century Gothic" w:cs="Century Gothic"/>
          <w:color w:val="000000"/>
        </w:rPr>
        <w:lastRenderedPageBreak/>
        <w:t xml:space="preserve">Important </w:t>
      </w:r>
      <w:r>
        <w:rPr>
          <w:rFonts w:ascii="Century Gothic" w:eastAsia="Century Gothic" w:hAnsi="Century Gothic" w:cs="Century Gothic"/>
          <w:color w:val="000000"/>
        </w:rPr>
        <w:t>dates:</w:t>
      </w:r>
    </w:p>
    <w:p w14:paraId="5854D5CA"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Art Card Fundraiser – Oct. 20</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 22</w:t>
      </w:r>
      <w:r w:rsidRPr="00A83E4D">
        <w:rPr>
          <w:rFonts w:ascii="Century Gothic" w:eastAsia="Century Gothic" w:hAnsi="Century Gothic" w:cs="Century Gothic"/>
          <w:color w:val="000000"/>
          <w:vertAlign w:val="superscript"/>
        </w:rPr>
        <w:t>nd</w:t>
      </w:r>
      <w:r>
        <w:rPr>
          <w:rFonts w:ascii="Century Gothic" w:eastAsia="Century Gothic" w:hAnsi="Century Gothic" w:cs="Century Gothic"/>
          <w:color w:val="000000"/>
        </w:rPr>
        <w:t xml:space="preserve"> (Ready for Dec.)</w:t>
      </w:r>
    </w:p>
    <w:p w14:paraId="499A9C9F"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United Way Fundraiser – Nov. 14</w:t>
      </w:r>
      <w:r w:rsidRPr="00A83E4D">
        <w:rPr>
          <w:rFonts w:ascii="Century Gothic" w:eastAsia="Century Gothic" w:hAnsi="Century Gothic" w:cs="Century Gothic"/>
          <w:color w:val="000000"/>
          <w:vertAlign w:val="superscript"/>
        </w:rPr>
        <w:t>th</w:t>
      </w:r>
    </w:p>
    <w:p w14:paraId="4B774B5D"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Book Fair – 17</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 20</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(Conferences this week)</w:t>
      </w:r>
    </w:p>
    <w:p w14:paraId="3A931331"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Advent begins Nov. 30</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w:t>
      </w:r>
    </w:p>
    <w:p w14:paraId="37540190"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Christmas Hamper drive Nov. 24</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 Dec. 17</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w:t>
      </w:r>
    </w:p>
    <w:p w14:paraId="2CCCC515"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Potential Christmas Movie Oct. 18</w:t>
      </w:r>
      <w:r w:rsidRPr="00162D95">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w:t>
      </w:r>
    </w:p>
    <w:p w14:paraId="46B19351"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Ash Wednesday February 18</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w:t>
      </w:r>
    </w:p>
    <w:p w14:paraId="256D585A"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Lent begins Feb. 24</w:t>
      </w:r>
      <w:r w:rsidRPr="00A83E4D">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 April 3rd *Ideally limited or no hot lunches during this time with majority of the money raised to almsgiving </w:t>
      </w:r>
    </w:p>
    <w:p w14:paraId="6EE34AEF" w14:textId="77777777" w:rsidR="00F70254" w:rsidRDefault="00F70254" w:rsidP="00F70254">
      <w:pPr>
        <w:pStyle w:val="ListParagraph"/>
        <w:numPr>
          <w:ilvl w:val="0"/>
          <w:numId w:val="49"/>
        </w:num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Grade 8 Farwell June 17</w:t>
      </w:r>
      <w:r w:rsidRPr="00E47ABA">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6:00 </w:t>
      </w:r>
    </w:p>
    <w:p w14:paraId="20BEB5A7" w14:textId="77777777" w:rsidR="00F70254" w:rsidRDefault="00F70254" w:rsidP="00F70254">
      <w:p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Proposal: *Christmas Movie Field Trip for the school </w:t>
      </w:r>
    </w:p>
    <w:p w14:paraId="4F4B80B0" w14:textId="77777777" w:rsidR="00F70254" w:rsidRDefault="00F70254" w:rsidP="00F70254">
      <w:pPr>
        <w:spacing w:after="269" w:line="248" w:lineRule="auto"/>
        <w:rPr>
          <w:rFonts w:ascii="Century Gothic" w:eastAsia="Century Gothic" w:hAnsi="Century Gothic" w:cs="Century Gothic"/>
          <w:color w:val="000000"/>
        </w:rPr>
      </w:pPr>
    </w:p>
    <w:p w14:paraId="1E94C28C" w14:textId="77777777" w:rsidR="00F70254" w:rsidRDefault="00F70254" w:rsidP="00F70254">
      <w:p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Cost: $8.75 + $12.50 (Regular/Regular) = $21.25 </w:t>
      </w:r>
    </w:p>
    <w:p w14:paraId="4BF829D5" w14:textId="77777777" w:rsidR="00F70254" w:rsidRPr="00A83E4D" w:rsidRDefault="00F70254" w:rsidP="00F70254">
      <w:pPr>
        <w:spacing w:after="269" w:line="248" w:lineRule="auto"/>
        <w:rPr>
          <w:rFonts w:ascii="Century Gothic" w:eastAsia="Century Gothic" w:hAnsi="Century Gothic" w:cs="Century Gothic"/>
          <w:color w:val="000000"/>
        </w:rPr>
      </w:pPr>
      <w:r>
        <w:rPr>
          <w:rFonts w:ascii="Century Gothic" w:eastAsia="Century Gothic" w:hAnsi="Century Gothic" w:cs="Century Gothic"/>
          <w:color w:val="000000"/>
        </w:rPr>
        <w:t>Busses – 6 = $757.95</w:t>
      </w:r>
    </w:p>
    <w:p w14:paraId="38372525"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7BACEEFC"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34593242"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Old Business</w:t>
      </w:r>
      <w:r w:rsidRPr="00210402">
        <w:rPr>
          <w:rFonts w:ascii="Arial" w:eastAsia="Times New Roman" w:hAnsi="Arial" w:cs="Arial"/>
          <w:color w:val="000000"/>
          <w:kern w:val="0"/>
          <w:sz w:val="18"/>
          <w:szCs w:val="18"/>
          <w14:ligatures w14:val="none"/>
        </w:rPr>
        <w:t>  </w:t>
      </w:r>
    </w:p>
    <w:p w14:paraId="3AF8ECB5" w14:textId="77777777" w:rsidR="00210402" w:rsidRDefault="00210402" w:rsidP="00210402">
      <w:pPr>
        <w:pBdr>
          <w:top w:val="nil"/>
          <w:left w:val="nil"/>
          <w:bottom w:val="nil"/>
          <w:right w:val="nil"/>
          <w:between w:val="nil"/>
        </w:pBdr>
        <w:rPr>
          <w:rFonts w:ascii="Arial" w:eastAsia="Calibri" w:hAnsi="Arial" w:cs="Arial"/>
          <w:color w:val="000000"/>
          <w:sz w:val="18"/>
          <w:szCs w:val="18"/>
        </w:rPr>
      </w:pPr>
    </w:p>
    <w:p w14:paraId="13AB5C67" w14:textId="7A9DB165" w:rsidR="00210402" w:rsidRDefault="00210402" w:rsidP="00210402">
      <w:pPr>
        <w:pBdr>
          <w:top w:val="nil"/>
          <w:left w:val="nil"/>
          <w:bottom w:val="nil"/>
          <w:right w:val="nil"/>
          <w:between w:val="nil"/>
        </w:pBdr>
        <w:rPr>
          <w:rFonts w:ascii="Arial" w:eastAsia="Calibri" w:hAnsi="Arial" w:cs="Arial"/>
          <w:color w:val="000000"/>
          <w:sz w:val="18"/>
          <w:szCs w:val="18"/>
        </w:rPr>
      </w:pPr>
      <w:r>
        <w:rPr>
          <w:rFonts w:ascii="Arial" w:eastAsia="Calibri" w:hAnsi="Arial" w:cs="Arial"/>
          <w:color w:val="000000"/>
          <w:sz w:val="18"/>
          <w:szCs w:val="18"/>
        </w:rPr>
        <w:t>-</w:t>
      </w:r>
      <w:r w:rsidRPr="00210402">
        <w:rPr>
          <w:rFonts w:ascii="Arial" w:eastAsia="Calibri" w:hAnsi="Arial" w:cs="Arial"/>
          <w:color w:val="000000"/>
          <w:sz w:val="18"/>
          <w:szCs w:val="18"/>
        </w:rPr>
        <w:t>Success of Back to School BBQ</w:t>
      </w:r>
    </w:p>
    <w:p w14:paraId="54333B70" w14:textId="77777777" w:rsidR="00210402" w:rsidRDefault="00210402" w:rsidP="00210402">
      <w:pPr>
        <w:pBdr>
          <w:top w:val="nil"/>
          <w:left w:val="nil"/>
          <w:bottom w:val="nil"/>
          <w:right w:val="nil"/>
          <w:between w:val="nil"/>
        </w:pBdr>
        <w:rPr>
          <w:rFonts w:ascii="Arial" w:eastAsia="Calibri" w:hAnsi="Arial" w:cs="Arial"/>
          <w:color w:val="000000"/>
          <w:sz w:val="18"/>
          <w:szCs w:val="18"/>
        </w:rPr>
      </w:pPr>
      <w:r>
        <w:rPr>
          <w:rFonts w:ascii="Arial" w:eastAsia="Calibri" w:hAnsi="Arial" w:cs="Arial"/>
          <w:color w:val="000000"/>
          <w:sz w:val="18"/>
          <w:szCs w:val="18"/>
        </w:rPr>
        <w:t>-it</w:t>
      </w:r>
      <w:r w:rsidRPr="00210402">
        <w:rPr>
          <w:rFonts w:ascii="Arial" w:eastAsia="Calibri" w:hAnsi="Arial" w:cs="Arial"/>
          <w:color w:val="000000"/>
          <w:sz w:val="18"/>
          <w:szCs w:val="18"/>
        </w:rPr>
        <w:t xml:space="preserve"> was great I think we should do it again next year. Good feedback from families. D</w:t>
      </w:r>
    </w:p>
    <w:p w14:paraId="41B695D6" w14:textId="77777777" w:rsidR="00210402" w:rsidRDefault="00210402" w:rsidP="00210402">
      <w:pPr>
        <w:pBdr>
          <w:top w:val="nil"/>
          <w:left w:val="nil"/>
          <w:bottom w:val="nil"/>
          <w:right w:val="nil"/>
          <w:between w:val="nil"/>
        </w:pBdr>
        <w:rPr>
          <w:rFonts w:ascii="Arial" w:eastAsia="Calibri" w:hAnsi="Arial" w:cs="Arial"/>
          <w:color w:val="000000"/>
          <w:sz w:val="18"/>
          <w:szCs w:val="18"/>
        </w:rPr>
      </w:pPr>
      <w:r>
        <w:rPr>
          <w:rFonts w:ascii="Arial" w:eastAsia="Calibri" w:hAnsi="Arial" w:cs="Arial"/>
          <w:color w:val="000000"/>
          <w:sz w:val="18"/>
          <w:szCs w:val="18"/>
        </w:rPr>
        <w:t>-d</w:t>
      </w:r>
      <w:r w:rsidRPr="00210402">
        <w:rPr>
          <w:rFonts w:ascii="Arial" w:eastAsia="Calibri" w:hAnsi="Arial" w:cs="Arial"/>
          <w:color w:val="000000"/>
          <w:sz w:val="18"/>
          <w:szCs w:val="18"/>
        </w:rPr>
        <w:t>oing it by donation was good. T</w:t>
      </w:r>
    </w:p>
    <w:p w14:paraId="08B87D43" w14:textId="77777777" w:rsidR="00210402" w:rsidRDefault="00210402" w:rsidP="00210402">
      <w:pPr>
        <w:pBdr>
          <w:top w:val="nil"/>
          <w:left w:val="nil"/>
          <w:bottom w:val="nil"/>
          <w:right w:val="nil"/>
          <w:between w:val="nil"/>
        </w:pBdr>
        <w:rPr>
          <w:rFonts w:ascii="Arial" w:eastAsia="Calibri" w:hAnsi="Arial" w:cs="Arial"/>
          <w:color w:val="000000"/>
          <w:sz w:val="18"/>
          <w:szCs w:val="18"/>
        </w:rPr>
      </w:pPr>
      <w:r>
        <w:rPr>
          <w:rFonts w:ascii="Arial" w:eastAsia="Calibri" w:hAnsi="Arial" w:cs="Arial"/>
          <w:color w:val="000000"/>
          <w:sz w:val="18"/>
          <w:szCs w:val="18"/>
        </w:rPr>
        <w:t>-t</w:t>
      </w:r>
      <w:r w:rsidRPr="00210402">
        <w:rPr>
          <w:rFonts w:ascii="Arial" w:eastAsia="Calibri" w:hAnsi="Arial" w:cs="Arial"/>
          <w:color w:val="000000"/>
          <w:sz w:val="18"/>
          <w:szCs w:val="18"/>
        </w:rPr>
        <w:t>ry getting donations a bit earlier next year. G</w:t>
      </w:r>
    </w:p>
    <w:p w14:paraId="4DB0286D" w14:textId="519CFD8D" w:rsidR="00210402" w:rsidRPr="00210402" w:rsidRDefault="00210402" w:rsidP="00210402">
      <w:pPr>
        <w:pBdr>
          <w:top w:val="nil"/>
          <w:left w:val="nil"/>
          <w:bottom w:val="nil"/>
          <w:right w:val="nil"/>
          <w:between w:val="nil"/>
        </w:pBdr>
        <w:rPr>
          <w:rFonts w:ascii="Arial" w:eastAsia="Calibri" w:hAnsi="Arial" w:cs="Arial"/>
          <w:color w:val="000000"/>
          <w:sz w:val="18"/>
          <w:szCs w:val="18"/>
        </w:rPr>
      </w:pPr>
      <w:r>
        <w:rPr>
          <w:rFonts w:ascii="Arial" w:eastAsia="Calibri" w:hAnsi="Arial" w:cs="Arial"/>
          <w:color w:val="000000"/>
          <w:sz w:val="18"/>
          <w:szCs w:val="18"/>
        </w:rPr>
        <w:t>-g</w:t>
      </w:r>
      <w:r w:rsidRPr="00210402">
        <w:rPr>
          <w:rFonts w:ascii="Arial" w:eastAsia="Calibri" w:hAnsi="Arial" w:cs="Arial"/>
          <w:color w:val="000000"/>
          <w:sz w:val="18"/>
          <w:szCs w:val="18"/>
        </w:rPr>
        <w:t>lass and bottles need to be separated.</w:t>
      </w:r>
    </w:p>
    <w:p w14:paraId="4EC071F7" w14:textId="5F939A32"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47E0E3C0"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7C80DF74"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p>
    <w:p w14:paraId="77095DFF"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New Business</w:t>
      </w:r>
    </w:p>
    <w:p w14:paraId="4CBD9833" w14:textId="77777777" w:rsidR="00210402" w:rsidRPr="00210402" w:rsidRDefault="00210402" w:rsidP="00F44B85">
      <w:pPr>
        <w:widowControl w:val="0"/>
        <w:overflowPunct w:val="0"/>
        <w:adjustRightInd w:val="0"/>
        <w:spacing w:after="0" w:line="240" w:lineRule="auto"/>
        <w:ind w:left="1800" w:firstLine="720"/>
        <w:rPr>
          <w:rFonts w:ascii="Arial" w:eastAsia="Calibri" w:hAnsi="Arial" w:cs="Arial"/>
          <w:sz w:val="18"/>
          <w:szCs w:val="18"/>
        </w:rPr>
      </w:pPr>
      <w:r w:rsidRPr="00210402">
        <w:rPr>
          <w:rFonts w:ascii="Arial" w:eastAsia="Calibri" w:hAnsi="Arial" w:cs="Arial"/>
          <w:sz w:val="18"/>
          <w:szCs w:val="18"/>
        </w:rPr>
        <w:t>Hot Lunch Update</w:t>
      </w:r>
    </w:p>
    <w:p w14:paraId="2084C7C1" w14:textId="77777777" w:rsidR="00210402" w:rsidRPr="00210402" w:rsidRDefault="00210402" w:rsidP="00F44B85">
      <w:pPr>
        <w:pStyle w:val="ListParagraph"/>
        <w:ind w:left="2520"/>
        <w:rPr>
          <w:rFonts w:ascii="Arial" w:eastAsia="Calibri" w:hAnsi="Arial" w:cs="Arial"/>
          <w:sz w:val="18"/>
          <w:szCs w:val="18"/>
        </w:rPr>
      </w:pPr>
      <w:r w:rsidRPr="00210402">
        <w:rPr>
          <w:rFonts w:ascii="Arial" w:eastAsia="Calibri" w:hAnsi="Arial" w:cs="Arial"/>
          <w:sz w:val="18"/>
          <w:szCs w:val="18"/>
        </w:rPr>
        <w:t xml:space="preserve">Things are going well as of right now we have 241 people that have ordered hot lunch for October. Once orders close, we close a day prior to get things in right away. Loreli </w:t>
      </w:r>
      <w:r w:rsidRPr="00210402">
        <w:rPr>
          <w:rFonts w:ascii="Arial" w:eastAsia="Calibri" w:hAnsi="Arial" w:cs="Arial"/>
          <w:sz w:val="18"/>
          <w:szCs w:val="18"/>
        </w:rPr>
        <w:lastRenderedPageBreak/>
        <w:t>will e-mail class list the class orders to Tricia and Amber.  Trying to see how families can adopt a family to buy hot lunches.</w:t>
      </w:r>
    </w:p>
    <w:p w14:paraId="20EFE7D2" w14:textId="77777777" w:rsidR="00210402" w:rsidRPr="00210402" w:rsidRDefault="00210402" w:rsidP="00F44B85">
      <w:pPr>
        <w:pStyle w:val="ListParagraph"/>
        <w:ind w:left="2520"/>
        <w:rPr>
          <w:rFonts w:ascii="Arial" w:eastAsia="Calibri" w:hAnsi="Arial" w:cs="Arial"/>
          <w:sz w:val="18"/>
          <w:szCs w:val="18"/>
        </w:rPr>
      </w:pPr>
    </w:p>
    <w:p w14:paraId="2E9D1950" w14:textId="52072EEB" w:rsidR="00210402" w:rsidRPr="00210402" w:rsidRDefault="00210402" w:rsidP="00F44B85">
      <w:pPr>
        <w:widowControl w:val="0"/>
        <w:numPr>
          <w:ilvl w:val="0"/>
          <w:numId w:val="43"/>
        </w:numPr>
        <w:pBdr>
          <w:top w:val="nil"/>
          <w:left w:val="nil"/>
          <w:bottom w:val="nil"/>
          <w:right w:val="nil"/>
          <w:between w:val="nil"/>
        </w:pBdr>
        <w:overflowPunct w:val="0"/>
        <w:adjustRightInd w:val="0"/>
        <w:spacing w:after="0" w:line="240" w:lineRule="auto"/>
        <w:rPr>
          <w:rFonts w:ascii="Arial" w:eastAsia="Calibri" w:hAnsi="Arial" w:cs="Arial"/>
          <w:color w:val="000000"/>
          <w:sz w:val="18"/>
          <w:szCs w:val="18"/>
        </w:rPr>
      </w:pPr>
      <w:r w:rsidRPr="00210402">
        <w:rPr>
          <w:rFonts w:ascii="Arial" w:eastAsia="Calibri" w:hAnsi="Arial" w:cs="Arial"/>
          <w:color w:val="000000"/>
          <w:sz w:val="18"/>
          <w:szCs w:val="18"/>
        </w:rPr>
        <w:t>Playground Committee Update</w:t>
      </w:r>
    </w:p>
    <w:p w14:paraId="5BE0EA7A"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$5000 Conexus</w:t>
      </w:r>
    </w:p>
    <w:p w14:paraId="5E90310C"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 xml:space="preserve">$1000 </w:t>
      </w:r>
      <w:proofErr w:type="spellStart"/>
      <w:r w:rsidRPr="00210402">
        <w:rPr>
          <w:rFonts w:ascii="Arial" w:eastAsia="Calibri" w:hAnsi="Arial" w:cs="Arial"/>
          <w:color w:val="000000"/>
          <w:sz w:val="18"/>
          <w:szCs w:val="18"/>
        </w:rPr>
        <w:t>fcl</w:t>
      </w:r>
      <w:proofErr w:type="spellEnd"/>
    </w:p>
    <w:p w14:paraId="5CB67452"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We got the government grant for 50 GRANT!</w:t>
      </w:r>
      <w:r w:rsidRPr="00210402">
        <w:rPr>
          <w:rFonts w:ascii="Arial" w:eastAsia="Calibri" w:hAnsi="Arial" w:cs="Arial"/>
          <w:color w:val="000000"/>
          <w:sz w:val="18"/>
          <w:szCs w:val="18"/>
        </w:rPr>
        <w:br/>
        <w:t>Park and Play construction</w:t>
      </w:r>
    </w:p>
    <w:p w14:paraId="5E995B42"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 xml:space="preserve">Westridge, </w:t>
      </w:r>
      <w:proofErr w:type="spellStart"/>
      <w:r w:rsidRPr="00210402">
        <w:rPr>
          <w:rFonts w:ascii="Arial" w:eastAsia="Calibri" w:hAnsi="Arial" w:cs="Arial"/>
          <w:color w:val="000000"/>
          <w:sz w:val="18"/>
          <w:szCs w:val="18"/>
        </w:rPr>
        <w:t>pcl</w:t>
      </w:r>
      <w:proofErr w:type="spellEnd"/>
      <w:r w:rsidRPr="00210402">
        <w:rPr>
          <w:rFonts w:ascii="Arial" w:eastAsia="Calibri" w:hAnsi="Arial" w:cs="Arial"/>
          <w:color w:val="000000"/>
          <w:sz w:val="18"/>
          <w:szCs w:val="18"/>
        </w:rPr>
        <w:t>, Michaels company will help install it</w:t>
      </w:r>
    </w:p>
    <w:p w14:paraId="3C4EDB47"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Playground R us</w:t>
      </w:r>
    </w:p>
    <w:p w14:paraId="383F06A3" w14:textId="789FCF39" w:rsidR="00210402" w:rsidRPr="00210402" w:rsidRDefault="00210402" w:rsidP="00F44B85">
      <w:pPr>
        <w:widowControl w:val="0"/>
        <w:numPr>
          <w:ilvl w:val="0"/>
          <w:numId w:val="43"/>
        </w:numPr>
        <w:pBdr>
          <w:top w:val="nil"/>
          <w:left w:val="nil"/>
          <w:bottom w:val="nil"/>
          <w:right w:val="nil"/>
          <w:between w:val="nil"/>
        </w:pBdr>
        <w:overflowPunct w:val="0"/>
        <w:adjustRightInd w:val="0"/>
        <w:spacing w:after="0" w:line="240" w:lineRule="auto"/>
        <w:rPr>
          <w:rFonts w:ascii="Arial" w:eastAsia="Calibri" w:hAnsi="Arial" w:cs="Arial"/>
          <w:color w:val="000000"/>
          <w:sz w:val="18"/>
          <w:szCs w:val="18"/>
        </w:rPr>
      </w:pPr>
      <w:r w:rsidRPr="00210402">
        <w:rPr>
          <w:rFonts w:ascii="Arial" w:eastAsia="Calibri" w:hAnsi="Arial" w:cs="Arial"/>
          <w:color w:val="000000"/>
          <w:sz w:val="18"/>
          <w:szCs w:val="18"/>
        </w:rPr>
        <w:t>Halloween Dance Planning</w:t>
      </w:r>
    </w:p>
    <w:p w14:paraId="64EE7EDE"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Poster</w:t>
      </w:r>
    </w:p>
    <w:p w14:paraId="2C85FAD1"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Sign up genius will come through</w:t>
      </w:r>
    </w:p>
    <w:p w14:paraId="2AF3FA8B" w14:textId="77777777" w:rsidR="00210402" w:rsidRPr="00210402" w:rsidRDefault="00210402" w:rsidP="00F44B85">
      <w:pPr>
        <w:pBdr>
          <w:top w:val="nil"/>
          <w:left w:val="nil"/>
          <w:bottom w:val="nil"/>
          <w:right w:val="nil"/>
          <w:between w:val="nil"/>
        </w:pBdr>
        <w:rPr>
          <w:rFonts w:ascii="Arial" w:eastAsia="Calibri" w:hAnsi="Arial" w:cs="Arial"/>
          <w:color w:val="000000"/>
          <w:sz w:val="18"/>
          <w:szCs w:val="18"/>
        </w:rPr>
      </w:pPr>
    </w:p>
    <w:p w14:paraId="6CDF7F6F"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Daniela will do wholesale order and send to school</w:t>
      </w:r>
    </w:p>
    <w:p w14:paraId="5528B677"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Donate Pepsi Electric pop</w:t>
      </w:r>
    </w:p>
    <w:p w14:paraId="15ECD7B6"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DJ is booked</w:t>
      </w:r>
    </w:p>
    <w:p w14:paraId="3A1C2AD9"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p>
    <w:p w14:paraId="65A4967B"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p>
    <w:p w14:paraId="762DC9BE" w14:textId="77777777" w:rsidR="00210402" w:rsidRPr="00210402" w:rsidRDefault="00210402" w:rsidP="00F44B85">
      <w:pPr>
        <w:pBdr>
          <w:top w:val="nil"/>
          <w:left w:val="nil"/>
          <w:bottom w:val="nil"/>
          <w:right w:val="nil"/>
          <w:between w:val="nil"/>
        </w:pBdr>
        <w:rPr>
          <w:rFonts w:ascii="Arial" w:eastAsia="Calibri" w:hAnsi="Arial" w:cs="Arial"/>
          <w:color w:val="000000"/>
          <w:sz w:val="18"/>
          <w:szCs w:val="18"/>
        </w:rPr>
      </w:pPr>
    </w:p>
    <w:p w14:paraId="55A16ECA" w14:textId="77777777" w:rsidR="00210402" w:rsidRPr="00210402" w:rsidRDefault="00210402" w:rsidP="00F44B85">
      <w:pPr>
        <w:widowControl w:val="0"/>
        <w:numPr>
          <w:ilvl w:val="0"/>
          <w:numId w:val="43"/>
        </w:numPr>
        <w:pBdr>
          <w:top w:val="nil"/>
          <w:left w:val="nil"/>
          <w:bottom w:val="nil"/>
          <w:right w:val="nil"/>
          <w:between w:val="nil"/>
        </w:pBdr>
        <w:overflowPunct w:val="0"/>
        <w:adjustRightInd w:val="0"/>
        <w:spacing w:after="0" w:line="240" w:lineRule="auto"/>
        <w:rPr>
          <w:rFonts w:ascii="Arial" w:eastAsia="Calibri" w:hAnsi="Arial" w:cs="Arial"/>
          <w:color w:val="000000"/>
          <w:sz w:val="18"/>
          <w:szCs w:val="18"/>
        </w:rPr>
      </w:pPr>
      <w:r w:rsidRPr="00210402">
        <w:rPr>
          <w:rFonts w:ascii="Arial" w:eastAsia="Calibri" w:hAnsi="Arial" w:cs="Arial"/>
          <w:color w:val="000000"/>
          <w:sz w:val="18"/>
          <w:szCs w:val="18"/>
        </w:rPr>
        <w:t>Mom’s Pantry Fundraiser</w:t>
      </w:r>
    </w:p>
    <w:p w14:paraId="2D242376"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Set to run Nov 3- Nov 28 delivery Dec 15 16, 17</w:t>
      </w:r>
      <w:r w:rsidRPr="00210402">
        <w:rPr>
          <w:rFonts w:ascii="Arial" w:eastAsia="Calibri" w:hAnsi="Arial" w:cs="Arial"/>
          <w:color w:val="000000"/>
          <w:sz w:val="18"/>
          <w:szCs w:val="18"/>
          <w:vertAlign w:val="superscript"/>
        </w:rPr>
        <w:t>th</w:t>
      </w:r>
      <w:r w:rsidRPr="00210402">
        <w:rPr>
          <w:rFonts w:ascii="Arial" w:eastAsia="Calibri" w:hAnsi="Arial" w:cs="Arial"/>
          <w:color w:val="000000"/>
          <w:sz w:val="18"/>
          <w:szCs w:val="18"/>
        </w:rPr>
        <w:t xml:space="preserve"> in case there is bad weather. All the ordering is online with a link. Pick up will be at the school. </w:t>
      </w:r>
      <w:r w:rsidRPr="00210402">
        <w:rPr>
          <w:rFonts w:ascii="Arial" w:eastAsia="Calibri" w:hAnsi="Arial" w:cs="Arial"/>
          <w:color w:val="000000"/>
          <w:sz w:val="18"/>
          <w:szCs w:val="18"/>
        </w:rPr>
        <w:br/>
        <w:t>Someone to lead the fundraiser—</w:t>
      </w:r>
    </w:p>
    <w:p w14:paraId="5E7124CE" w14:textId="77777777" w:rsidR="00210402" w:rsidRPr="00210402" w:rsidRDefault="00210402" w:rsidP="00F44B85">
      <w:pPr>
        <w:pBdr>
          <w:top w:val="nil"/>
          <w:left w:val="nil"/>
          <w:bottom w:val="nil"/>
          <w:right w:val="nil"/>
          <w:between w:val="nil"/>
        </w:pBdr>
        <w:ind w:left="2520"/>
        <w:rPr>
          <w:rFonts w:ascii="Arial" w:eastAsia="Calibri" w:hAnsi="Arial" w:cs="Arial"/>
          <w:color w:val="000000"/>
          <w:sz w:val="18"/>
          <w:szCs w:val="18"/>
        </w:rPr>
      </w:pPr>
      <w:r w:rsidRPr="00210402">
        <w:rPr>
          <w:rFonts w:ascii="Arial" w:eastAsia="Calibri" w:hAnsi="Arial" w:cs="Arial"/>
          <w:color w:val="000000"/>
          <w:sz w:val="18"/>
          <w:szCs w:val="18"/>
        </w:rPr>
        <w:t>Bryan and Mike to help with pick up</w:t>
      </w:r>
    </w:p>
    <w:p w14:paraId="359DE2DB" w14:textId="77777777" w:rsidR="00210402" w:rsidRPr="00210402" w:rsidRDefault="00210402" w:rsidP="00F44B85">
      <w:pPr>
        <w:widowControl w:val="0"/>
        <w:numPr>
          <w:ilvl w:val="0"/>
          <w:numId w:val="43"/>
        </w:numPr>
        <w:pBdr>
          <w:top w:val="nil"/>
          <w:left w:val="nil"/>
          <w:bottom w:val="nil"/>
          <w:right w:val="nil"/>
          <w:between w:val="nil"/>
        </w:pBdr>
        <w:overflowPunct w:val="0"/>
        <w:adjustRightInd w:val="0"/>
        <w:spacing w:after="0" w:line="240" w:lineRule="auto"/>
        <w:rPr>
          <w:rFonts w:ascii="Arial" w:eastAsia="Calibri" w:hAnsi="Arial" w:cs="Arial"/>
          <w:color w:val="000000"/>
          <w:sz w:val="18"/>
          <w:szCs w:val="18"/>
        </w:rPr>
      </w:pPr>
      <w:r w:rsidRPr="00210402">
        <w:rPr>
          <w:rFonts w:ascii="Arial" w:eastAsia="Calibri" w:hAnsi="Arial" w:cs="Arial"/>
          <w:color w:val="000000"/>
          <w:sz w:val="18"/>
          <w:szCs w:val="18"/>
        </w:rPr>
        <w:t>50/50- Mike submitted for 50/50 don’t have approval for it but might need to adjust our dates and will sell at Halloween dance. 50/50 in New Year possibly get radio advertisement on pure country. Tricia’s husband might be able to do it for free on the wolf. We can look as we start look for prizes and getting word out.</w:t>
      </w:r>
    </w:p>
    <w:p w14:paraId="0514B43E" w14:textId="77777777" w:rsidR="00210402" w:rsidRPr="00210402" w:rsidRDefault="00210402" w:rsidP="00F44B85">
      <w:pPr>
        <w:pBdr>
          <w:top w:val="nil"/>
          <w:left w:val="nil"/>
          <w:bottom w:val="nil"/>
          <w:right w:val="nil"/>
          <w:between w:val="nil"/>
        </w:pBdr>
        <w:ind w:left="2160"/>
        <w:rPr>
          <w:rFonts w:ascii="Arial" w:eastAsia="Calibri" w:hAnsi="Arial" w:cs="Arial"/>
          <w:sz w:val="18"/>
          <w:szCs w:val="18"/>
        </w:rPr>
      </w:pPr>
    </w:p>
    <w:p w14:paraId="06536959" w14:textId="25DDC674" w:rsidR="00210402" w:rsidRPr="00210402" w:rsidRDefault="00210402" w:rsidP="00F44B85">
      <w:pPr>
        <w:widowControl w:val="0"/>
        <w:numPr>
          <w:ilvl w:val="0"/>
          <w:numId w:val="43"/>
        </w:numPr>
        <w:pBdr>
          <w:top w:val="nil"/>
          <w:left w:val="nil"/>
          <w:bottom w:val="nil"/>
          <w:right w:val="nil"/>
          <w:between w:val="nil"/>
        </w:pBdr>
        <w:overflowPunct w:val="0"/>
        <w:adjustRightInd w:val="0"/>
        <w:spacing w:after="0" w:line="240" w:lineRule="auto"/>
        <w:rPr>
          <w:rFonts w:ascii="Arial" w:eastAsia="Calibri" w:hAnsi="Arial" w:cs="Arial"/>
          <w:color w:val="000000"/>
          <w:sz w:val="18"/>
          <w:szCs w:val="18"/>
        </w:rPr>
      </w:pPr>
      <w:r w:rsidRPr="00210402">
        <w:rPr>
          <w:rFonts w:ascii="Arial" w:eastAsia="Calibri" w:hAnsi="Arial" w:cs="Arial"/>
          <w:color w:val="000000"/>
          <w:sz w:val="18"/>
          <w:szCs w:val="18"/>
        </w:rPr>
        <w:t>Schedule Next CSCC Meeting Dates</w:t>
      </w:r>
    </w:p>
    <w:p w14:paraId="48FD1EFF" w14:textId="77777777" w:rsidR="00210402" w:rsidRDefault="00210402" w:rsidP="00F44B85">
      <w:pPr>
        <w:ind w:left="1440" w:firstLine="720"/>
        <w:rPr>
          <w:rFonts w:ascii="Calibri" w:eastAsia="Calibri" w:hAnsi="Calibri" w:cs="Calibri"/>
        </w:rPr>
      </w:pPr>
    </w:p>
    <w:p w14:paraId="57FEFCAC" w14:textId="77777777" w:rsidR="00210402" w:rsidRPr="00210402" w:rsidRDefault="00210402" w:rsidP="00210402">
      <w:pPr>
        <w:spacing w:after="240" w:line="240" w:lineRule="auto"/>
        <w:rPr>
          <w:rFonts w:ascii="Times New Roman" w:eastAsia="Times New Roman" w:hAnsi="Times New Roman" w:cs="Times New Roman"/>
          <w:color w:val="000000"/>
          <w:kern w:val="0"/>
          <w14:ligatures w14:val="none"/>
        </w:rPr>
      </w:pPr>
    </w:p>
    <w:p w14:paraId="6C303A08"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Motion to Adjourn Meeting at 8:30pm: Bryan Dubord</w:t>
      </w:r>
    </w:p>
    <w:p w14:paraId="5DA3531B" w14:textId="77777777" w:rsidR="00210402" w:rsidRPr="00210402" w:rsidRDefault="00210402" w:rsidP="00210402">
      <w:pPr>
        <w:spacing w:after="0" w:line="240" w:lineRule="auto"/>
        <w:rPr>
          <w:rFonts w:ascii="Times New Roman" w:eastAsia="Times New Roman" w:hAnsi="Times New Roman" w:cs="Times New Roman"/>
          <w:color w:val="000000"/>
          <w:kern w:val="0"/>
          <w14:ligatures w14:val="none"/>
        </w:rPr>
      </w:pPr>
      <w:r w:rsidRPr="00210402">
        <w:rPr>
          <w:rFonts w:ascii="Arial" w:eastAsia="Times New Roman" w:hAnsi="Arial" w:cs="Arial"/>
          <w:b/>
          <w:bCs/>
          <w:color w:val="000000"/>
          <w:kern w:val="0"/>
          <w:sz w:val="18"/>
          <w:szCs w:val="18"/>
          <w:u w:val="single"/>
          <w14:ligatures w14:val="none"/>
        </w:rPr>
        <w:t>Motion passed</w:t>
      </w:r>
    </w:p>
    <w:p w14:paraId="5DB82632" w14:textId="77777777" w:rsidR="00210402" w:rsidRPr="00210402" w:rsidRDefault="00210402" w:rsidP="00210402">
      <w:pPr>
        <w:spacing w:after="240" w:line="240" w:lineRule="auto"/>
        <w:rPr>
          <w:rFonts w:ascii="Times New Roman" w:eastAsia="Times New Roman" w:hAnsi="Times New Roman" w:cs="Times New Roman"/>
          <w:color w:val="000000"/>
          <w:kern w:val="0"/>
          <w14:ligatures w14:val="none"/>
        </w:rPr>
      </w:pPr>
    </w:p>
    <w:p w14:paraId="5E5215ED" w14:textId="6AAEDDF2" w:rsidR="00210402" w:rsidRPr="00210402" w:rsidRDefault="00210402" w:rsidP="00F44B85">
      <w:pPr>
        <w:spacing w:after="0" w:line="240" w:lineRule="auto"/>
        <w:rPr>
          <w:rFonts w:ascii="Times New Roman" w:eastAsia="Times New Roman" w:hAnsi="Times New Roman" w:cs="Times New Roman"/>
          <w:kern w:val="0"/>
          <w14:ligatures w14:val="none"/>
        </w:rPr>
      </w:pPr>
      <w:r w:rsidRPr="00210402">
        <w:rPr>
          <w:rFonts w:ascii="Arial" w:eastAsia="Times New Roman" w:hAnsi="Arial" w:cs="Arial"/>
          <w:b/>
          <w:bCs/>
          <w:color w:val="000000"/>
          <w:kern w:val="0"/>
          <w:sz w:val="18"/>
          <w:szCs w:val="18"/>
          <w:u w:val="single"/>
          <w14:ligatures w14:val="none"/>
        </w:rPr>
        <w:t>Our next meeting is November 2</w:t>
      </w:r>
      <w:r w:rsidR="00F44B85">
        <w:rPr>
          <w:rFonts w:ascii="Arial" w:eastAsia="Times New Roman" w:hAnsi="Arial" w:cs="Arial"/>
          <w:b/>
          <w:bCs/>
          <w:color w:val="000000"/>
          <w:kern w:val="0"/>
          <w:sz w:val="18"/>
          <w:szCs w:val="18"/>
          <w:u w:val="single"/>
          <w14:ligatures w14:val="none"/>
        </w:rPr>
        <w:t>4th</w:t>
      </w:r>
      <w:r w:rsidRPr="00210402">
        <w:rPr>
          <w:rFonts w:ascii="Arial" w:eastAsia="Times New Roman" w:hAnsi="Arial" w:cs="Arial"/>
          <w:b/>
          <w:bCs/>
          <w:color w:val="000000"/>
          <w:kern w:val="0"/>
          <w:sz w:val="18"/>
          <w:szCs w:val="18"/>
          <w:u w:val="single"/>
          <w14:ligatures w14:val="none"/>
        </w:rPr>
        <w:t xml:space="preserve"> @ 6</w:t>
      </w:r>
      <w:r w:rsidR="00F44B85">
        <w:rPr>
          <w:rFonts w:ascii="Arial" w:eastAsia="Times New Roman" w:hAnsi="Arial" w:cs="Arial"/>
          <w:b/>
          <w:bCs/>
          <w:color w:val="000000"/>
          <w:kern w:val="0"/>
          <w:sz w:val="18"/>
          <w:szCs w:val="18"/>
          <w:u w:val="single"/>
          <w14:ligatures w14:val="none"/>
        </w:rPr>
        <w:t xml:space="preserve">:30 pm </w:t>
      </w:r>
      <w:r w:rsidRPr="00210402">
        <w:rPr>
          <w:rFonts w:ascii="Arial" w:eastAsia="Times New Roman" w:hAnsi="Arial" w:cs="Arial"/>
          <w:b/>
          <w:bCs/>
          <w:color w:val="000000"/>
          <w:kern w:val="0"/>
          <w:sz w:val="18"/>
          <w:szCs w:val="18"/>
          <w:u w:val="single"/>
          <w14:ligatures w14:val="none"/>
        </w:rPr>
        <w:t xml:space="preserve"> </w:t>
      </w:r>
    </w:p>
    <w:p w14:paraId="0E1FFFFD" w14:textId="77777777" w:rsidR="00210402" w:rsidRPr="00210402" w:rsidRDefault="00210402" w:rsidP="00210402">
      <w:pPr>
        <w:spacing w:after="0" w:line="240" w:lineRule="auto"/>
        <w:rPr>
          <w:rFonts w:ascii="Times New Roman" w:eastAsia="Times New Roman" w:hAnsi="Times New Roman" w:cs="Times New Roman"/>
          <w:kern w:val="0"/>
          <w14:ligatures w14:val="none"/>
        </w:rPr>
      </w:pPr>
    </w:p>
    <w:p w14:paraId="2526E5B3" w14:textId="77777777" w:rsidR="006B25C1" w:rsidRDefault="006B25C1"/>
    <w:sectPr w:rsidR="006B25C1" w:rsidSect="002104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78BB" w14:textId="77777777" w:rsidR="00F86167" w:rsidRDefault="00F86167" w:rsidP="00124424">
      <w:pPr>
        <w:spacing w:after="0" w:line="240" w:lineRule="auto"/>
      </w:pPr>
      <w:r>
        <w:separator/>
      </w:r>
    </w:p>
  </w:endnote>
  <w:endnote w:type="continuationSeparator" w:id="0">
    <w:p w14:paraId="781AE64A" w14:textId="77777777" w:rsidR="00F86167" w:rsidRDefault="00F86167" w:rsidP="0012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A0A3" w14:textId="77777777" w:rsidR="00124424" w:rsidRDefault="0012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2216" w14:textId="77777777" w:rsidR="00124424" w:rsidRDefault="0012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BD6F" w14:textId="77777777" w:rsidR="00124424" w:rsidRDefault="0012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4B8D" w14:textId="77777777" w:rsidR="00F86167" w:rsidRDefault="00F86167" w:rsidP="00124424">
      <w:pPr>
        <w:spacing w:after="0" w:line="240" w:lineRule="auto"/>
      </w:pPr>
      <w:r>
        <w:separator/>
      </w:r>
    </w:p>
  </w:footnote>
  <w:footnote w:type="continuationSeparator" w:id="0">
    <w:p w14:paraId="1253F9C4" w14:textId="77777777" w:rsidR="00F86167" w:rsidRDefault="00F86167" w:rsidP="0012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02DF" w14:textId="4C1699D2" w:rsidR="00124424" w:rsidRDefault="0012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4795" w14:textId="1A17EBED" w:rsidR="00124424" w:rsidRDefault="00124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E20F" w14:textId="39033BB6" w:rsidR="00124424" w:rsidRDefault="0012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E6D"/>
    <w:multiLevelType w:val="multilevel"/>
    <w:tmpl w:val="97702BC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114F2CCB"/>
    <w:multiLevelType w:val="multilevel"/>
    <w:tmpl w:val="4C00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50448"/>
    <w:multiLevelType w:val="multilevel"/>
    <w:tmpl w:val="BF9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93671"/>
    <w:multiLevelType w:val="hybridMultilevel"/>
    <w:tmpl w:val="7F626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2554B9"/>
    <w:multiLevelType w:val="hybridMultilevel"/>
    <w:tmpl w:val="FE7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6E33"/>
    <w:multiLevelType w:val="hybridMultilevel"/>
    <w:tmpl w:val="F66E9EEA"/>
    <w:lvl w:ilvl="0" w:tplc="0294685C">
      <w:start w:val="8"/>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3E2299"/>
    <w:multiLevelType w:val="hybridMultilevel"/>
    <w:tmpl w:val="7BA86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3502F2"/>
    <w:multiLevelType w:val="hybridMultilevel"/>
    <w:tmpl w:val="4A3C4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4836AF"/>
    <w:multiLevelType w:val="multilevel"/>
    <w:tmpl w:val="2294E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CB6FB1"/>
    <w:multiLevelType w:val="multilevel"/>
    <w:tmpl w:val="7780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C0493"/>
    <w:multiLevelType w:val="hybridMultilevel"/>
    <w:tmpl w:val="E548C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566852"/>
    <w:multiLevelType w:val="multilevel"/>
    <w:tmpl w:val="DA0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271597">
    <w:abstractNumId w:val="11"/>
  </w:num>
  <w:num w:numId="2" w16cid:durableId="359402503">
    <w:abstractNumId w:val="1"/>
  </w:num>
  <w:num w:numId="3" w16cid:durableId="334037771">
    <w:abstractNumId w:val="2"/>
  </w:num>
  <w:num w:numId="4" w16cid:durableId="1153137374">
    <w:abstractNumId w:val="9"/>
  </w:num>
  <w:num w:numId="5" w16cid:durableId="1301301808">
    <w:abstractNumId w:val="8"/>
  </w:num>
  <w:num w:numId="6" w16cid:durableId="757556693">
    <w:abstractNumId w:val="8"/>
    <w:lvlOverride w:ilvl="1">
      <w:lvl w:ilvl="1">
        <w:numFmt w:val="lowerLetter"/>
        <w:lvlText w:val="%2."/>
        <w:lvlJc w:val="left"/>
      </w:lvl>
    </w:lvlOverride>
  </w:num>
  <w:num w:numId="7" w16cid:durableId="1057319369">
    <w:abstractNumId w:val="8"/>
    <w:lvlOverride w:ilvl="1">
      <w:lvl w:ilvl="1">
        <w:numFmt w:val="lowerLetter"/>
        <w:lvlText w:val="%2."/>
        <w:lvlJc w:val="left"/>
      </w:lvl>
    </w:lvlOverride>
  </w:num>
  <w:num w:numId="8" w16cid:durableId="1420179273">
    <w:abstractNumId w:val="8"/>
    <w:lvlOverride w:ilvl="1">
      <w:lvl w:ilvl="1">
        <w:numFmt w:val="lowerLetter"/>
        <w:lvlText w:val="%2."/>
        <w:lvlJc w:val="left"/>
      </w:lvl>
    </w:lvlOverride>
  </w:num>
  <w:num w:numId="9" w16cid:durableId="994409035">
    <w:abstractNumId w:val="8"/>
    <w:lvlOverride w:ilvl="1">
      <w:lvl w:ilvl="1">
        <w:numFmt w:val="lowerLetter"/>
        <w:lvlText w:val="%2."/>
        <w:lvlJc w:val="left"/>
      </w:lvl>
    </w:lvlOverride>
  </w:num>
  <w:num w:numId="10" w16cid:durableId="1920403523">
    <w:abstractNumId w:val="8"/>
    <w:lvlOverride w:ilvl="1">
      <w:lvl w:ilvl="1">
        <w:numFmt w:val="lowerLetter"/>
        <w:lvlText w:val="%2."/>
        <w:lvlJc w:val="left"/>
      </w:lvl>
    </w:lvlOverride>
  </w:num>
  <w:num w:numId="11" w16cid:durableId="32922369">
    <w:abstractNumId w:val="8"/>
    <w:lvlOverride w:ilvl="1">
      <w:lvl w:ilvl="1">
        <w:numFmt w:val="lowerLetter"/>
        <w:lvlText w:val="%2."/>
        <w:lvlJc w:val="left"/>
      </w:lvl>
    </w:lvlOverride>
  </w:num>
  <w:num w:numId="12" w16cid:durableId="1477382477">
    <w:abstractNumId w:val="8"/>
    <w:lvlOverride w:ilvl="2">
      <w:lvl w:ilvl="2">
        <w:numFmt w:val="lowerRoman"/>
        <w:lvlText w:val="%3."/>
        <w:lvlJc w:val="right"/>
      </w:lvl>
    </w:lvlOverride>
  </w:num>
  <w:num w:numId="13" w16cid:durableId="1942183688">
    <w:abstractNumId w:val="8"/>
    <w:lvlOverride w:ilvl="2">
      <w:lvl w:ilvl="2">
        <w:numFmt w:val="lowerRoman"/>
        <w:lvlText w:val="%3."/>
        <w:lvlJc w:val="right"/>
      </w:lvl>
    </w:lvlOverride>
  </w:num>
  <w:num w:numId="14" w16cid:durableId="1378699531">
    <w:abstractNumId w:val="8"/>
    <w:lvlOverride w:ilvl="2">
      <w:lvl w:ilvl="2">
        <w:numFmt w:val="lowerRoman"/>
        <w:lvlText w:val="%3."/>
        <w:lvlJc w:val="right"/>
      </w:lvl>
    </w:lvlOverride>
  </w:num>
  <w:num w:numId="15" w16cid:durableId="499933202">
    <w:abstractNumId w:val="8"/>
    <w:lvlOverride w:ilvl="1">
      <w:lvl w:ilvl="1">
        <w:numFmt w:val="lowerLetter"/>
        <w:lvlText w:val="%2."/>
        <w:lvlJc w:val="left"/>
      </w:lvl>
    </w:lvlOverride>
  </w:num>
  <w:num w:numId="16" w16cid:durableId="1457337098">
    <w:abstractNumId w:val="8"/>
    <w:lvlOverride w:ilvl="1">
      <w:lvl w:ilvl="1">
        <w:numFmt w:val="lowerLetter"/>
        <w:lvlText w:val="%2."/>
        <w:lvlJc w:val="left"/>
      </w:lvl>
    </w:lvlOverride>
  </w:num>
  <w:num w:numId="17" w16cid:durableId="1314067324">
    <w:abstractNumId w:val="8"/>
    <w:lvlOverride w:ilvl="1">
      <w:lvl w:ilvl="1">
        <w:numFmt w:val="lowerLetter"/>
        <w:lvlText w:val="%2."/>
        <w:lvlJc w:val="left"/>
      </w:lvl>
    </w:lvlOverride>
  </w:num>
  <w:num w:numId="18" w16cid:durableId="941719154">
    <w:abstractNumId w:val="8"/>
    <w:lvlOverride w:ilvl="1">
      <w:lvl w:ilvl="1">
        <w:numFmt w:val="lowerLetter"/>
        <w:lvlText w:val="%2."/>
        <w:lvlJc w:val="left"/>
      </w:lvl>
    </w:lvlOverride>
  </w:num>
  <w:num w:numId="19" w16cid:durableId="20403175">
    <w:abstractNumId w:val="8"/>
    <w:lvlOverride w:ilvl="1">
      <w:lvl w:ilvl="1">
        <w:numFmt w:val="lowerLetter"/>
        <w:lvlText w:val="%2."/>
        <w:lvlJc w:val="left"/>
      </w:lvl>
    </w:lvlOverride>
  </w:num>
  <w:num w:numId="20" w16cid:durableId="1843232519">
    <w:abstractNumId w:val="8"/>
    <w:lvlOverride w:ilvl="1">
      <w:lvl w:ilvl="1">
        <w:numFmt w:val="lowerLetter"/>
        <w:lvlText w:val="%2."/>
        <w:lvlJc w:val="left"/>
      </w:lvl>
    </w:lvlOverride>
  </w:num>
  <w:num w:numId="21" w16cid:durableId="1948072863">
    <w:abstractNumId w:val="8"/>
    <w:lvlOverride w:ilvl="1">
      <w:lvl w:ilvl="1">
        <w:numFmt w:val="lowerLetter"/>
        <w:lvlText w:val="%2."/>
        <w:lvlJc w:val="left"/>
      </w:lvl>
    </w:lvlOverride>
  </w:num>
  <w:num w:numId="22" w16cid:durableId="1634091380">
    <w:abstractNumId w:val="8"/>
    <w:lvlOverride w:ilvl="1">
      <w:lvl w:ilvl="1">
        <w:numFmt w:val="lowerLetter"/>
        <w:lvlText w:val="%2."/>
        <w:lvlJc w:val="left"/>
      </w:lvl>
    </w:lvlOverride>
  </w:num>
  <w:num w:numId="23" w16cid:durableId="1491407114">
    <w:abstractNumId w:val="8"/>
    <w:lvlOverride w:ilvl="1">
      <w:lvl w:ilvl="1">
        <w:numFmt w:val="lowerLetter"/>
        <w:lvlText w:val="%2."/>
        <w:lvlJc w:val="left"/>
      </w:lvl>
    </w:lvlOverride>
  </w:num>
  <w:num w:numId="24" w16cid:durableId="2122724805">
    <w:abstractNumId w:val="8"/>
    <w:lvlOverride w:ilvl="1">
      <w:lvl w:ilvl="1">
        <w:numFmt w:val="lowerLetter"/>
        <w:lvlText w:val="%2."/>
        <w:lvlJc w:val="left"/>
      </w:lvl>
    </w:lvlOverride>
  </w:num>
  <w:num w:numId="25" w16cid:durableId="924534555">
    <w:abstractNumId w:val="8"/>
    <w:lvlOverride w:ilvl="1">
      <w:lvl w:ilvl="1">
        <w:numFmt w:val="lowerLetter"/>
        <w:lvlText w:val="%2."/>
        <w:lvlJc w:val="left"/>
      </w:lvl>
    </w:lvlOverride>
  </w:num>
  <w:num w:numId="26" w16cid:durableId="653485690">
    <w:abstractNumId w:val="8"/>
    <w:lvlOverride w:ilvl="1">
      <w:lvl w:ilvl="1">
        <w:numFmt w:val="lowerLetter"/>
        <w:lvlText w:val="%2."/>
        <w:lvlJc w:val="left"/>
      </w:lvl>
    </w:lvlOverride>
  </w:num>
  <w:num w:numId="27" w16cid:durableId="1127048783">
    <w:abstractNumId w:val="8"/>
    <w:lvlOverride w:ilvl="1">
      <w:lvl w:ilvl="1">
        <w:numFmt w:val="lowerLetter"/>
        <w:lvlText w:val="%2."/>
        <w:lvlJc w:val="left"/>
      </w:lvl>
    </w:lvlOverride>
  </w:num>
  <w:num w:numId="28" w16cid:durableId="612128152">
    <w:abstractNumId w:val="8"/>
    <w:lvlOverride w:ilvl="1">
      <w:lvl w:ilvl="1">
        <w:numFmt w:val="lowerLetter"/>
        <w:lvlText w:val="%2."/>
        <w:lvlJc w:val="left"/>
      </w:lvl>
    </w:lvlOverride>
  </w:num>
  <w:num w:numId="29" w16cid:durableId="1429232121">
    <w:abstractNumId w:val="8"/>
    <w:lvlOverride w:ilvl="1">
      <w:lvl w:ilvl="1">
        <w:numFmt w:val="lowerLetter"/>
        <w:lvlText w:val="%2."/>
        <w:lvlJc w:val="left"/>
      </w:lvl>
    </w:lvlOverride>
  </w:num>
  <w:num w:numId="30" w16cid:durableId="1876843063">
    <w:abstractNumId w:val="8"/>
    <w:lvlOverride w:ilvl="1">
      <w:lvl w:ilvl="1">
        <w:numFmt w:val="lowerLetter"/>
        <w:lvlText w:val="%2."/>
        <w:lvlJc w:val="left"/>
      </w:lvl>
    </w:lvlOverride>
  </w:num>
  <w:num w:numId="31" w16cid:durableId="1805811492">
    <w:abstractNumId w:val="8"/>
    <w:lvlOverride w:ilvl="1">
      <w:lvl w:ilvl="1">
        <w:numFmt w:val="lowerLetter"/>
        <w:lvlText w:val="%2."/>
        <w:lvlJc w:val="left"/>
      </w:lvl>
    </w:lvlOverride>
  </w:num>
  <w:num w:numId="32" w16cid:durableId="617568249">
    <w:abstractNumId w:val="8"/>
    <w:lvlOverride w:ilvl="1">
      <w:lvl w:ilvl="1">
        <w:numFmt w:val="lowerLetter"/>
        <w:lvlText w:val="%2."/>
        <w:lvlJc w:val="left"/>
      </w:lvl>
    </w:lvlOverride>
  </w:num>
  <w:num w:numId="33" w16cid:durableId="2127196838">
    <w:abstractNumId w:val="8"/>
    <w:lvlOverride w:ilvl="1">
      <w:lvl w:ilvl="1">
        <w:numFmt w:val="lowerLetter"/>
        <w:lvlText w:val="%2."/>
        <w:lvlJc w:val="left"/>
      </w:lvl>
    </w:lvlOverride>
  </w:num>
  <w:num w:numId="34" w16cid:durableId="399131983">
    <w:abstractNumId w:val="8"/>
    <w:lvlOverride w:ilvl="1">
      <w:lvl w:ilvl="1">
        <w:numFmt w:val="lowerLetter"/>
        <w:lvlText w:val="%2."/>
        <w:lvlJc w:val="left"/>
      </w:lvl>
    </w:lvlOverride>
  </w:num>
  <w:num w:numId="35" w16cid:durableId="1594050107">
    <w:abstractNumId w:val="8"/>
    <w:lvlOverride w:ilvl="1">
      <w:lvl w:ilvl="1">
        <w:numFmt w:val="lowerLetter"/>
        <w:lvlText w:val="%2."/>
        <w:lvlJc w:val="left"/>
      </w:lvl>
    </w:lvlOverride>
  </w:num>
  <w:num w:numId="36" w16cid:durableId="880246341">
    <w:abstractNumId w:val="8"/>
    <w:lvlOverride w:ilvl="1">
      <w:lvl w:ilvl="1">
        <w:numFmt w:val="lowerLetter"/>
        <w:lvlText w:val="%2."/>
        <w:lvlJc w:val="left"/>
      </w:lvl>
    </w:lvlOverride>
  </w:num>
  <w:num w:numId="37" w16cid:durableId="1430808156">
    <w:abstractNumId w:val="8"/>
    <w:lvlOverride w:ilvl="1">
      <w:lvl w:ilvl="1">
        <w:numFmt w:val="lowerLetter"/>
        <w:lvlText w:val="%2."/>
        <w:lvlJc w:val="left"/>
      </w:lvl>
    </w:lvlOverride>
  </w:num>
  <w:num w:numId="38" w16cid:durableId="1147162426">
    <w:abstractNumId w:val="8"/>
    <w:lvlOverride w:ilvl="2">
      <w:lvl w:ilvl="2">
        <w:numFmt w:val="lowerRoman"/>
        <w:lvlText w:val="%3."/>
        <w:lvlJc w:val="right"/>
      </w:lvl>
    </w:lvlOverride>
  </w:num>
  <w:num w:numId="39" w16cid:durableId="1823109904">
    <w:abstractNumId w:val="8"/>
    <w:lvlOverride w:ilvl="2">
      <w:lvl w:ilvl="2">
        <w:numFmt w:val="lowerRoman"/>
        <w:lvlText w:val="%3."/>
        <w:lvlJc w:val="right"/>
      </w:lvl>
    </w:lvlOverride>
  </w:num>
  <w:num w:numId="40" w16cid:durableId="263416577">
    <w:abstractNumId w:val="8"/>
    <w:lvlOverride w:ilvl="2">
      <w:lvl w:ilvl="2">
        <w:numFmt w:val="lowerRoman"/>
        <w:lvlText w:val="%3."/>
        <w:lvlJc w:val="right"/>
      </w:lvl>
    </w:lvlOverride>
  </w:num>
  <w:num w:numId="41" w16cid:durableId="1268344003">
    <w:abstractNumId w:val="8"/>
    <w:lvlOverride w:ilvl="2">
      <w:lvl w:ilvl="2">
        <w:numFmt w:val="lowerRoman"/>
        <w:lvlText w:val="%3."/>
        <w:lvlJc w:val="right"/>
      </w:lvl>
    </w:lvlOverride>
  </w:num>
  <w:num w:numId="42" w16cid:durableId="1495032054">
    <w:abstractNumId w:val="8"/>
    <w:lvlOverride w:ilvl="2">
      <w:lvl w:ilvl="2">
        <w:numFmt w:val="lowerRoman"/>
        <w:lvlText w:val="%3."/>
        <w:lvlJc w:val="right"/>
      </w:lvl>
    </w:lvlOverride>
  </w:num>
  <w:num w:numId="43" w16cid:durableId="1785464750">
    <w:abstractNumId w:val="0"/>
  </w:num>
  <w:num w:numId="44" w16cid:durableId="637076824">
    <w:abstractNumId w:val="6"/>
  </w:num>
  <w:num w:numId="45" w16cid:durableId="872956997">
    <w:abstractNumId w:val="10"/>
  </w:num>
  <w:num w:numId="46" w16cid:durableId="1425033146">
    <w:abstractNumId w:val="7"/>
  </w:num>
  <w:num w:numId="47" w16cid:durableId="23098149">
    <w:abstractNumId w:val="4"/>
  </w:num>
  <w:num w:numId="48" w16cid:durableId="1711296254">
    <w:abstractNumId w:val="3"/>
  </w:num>
  <w:num w:numId="49" w16cid:durableId="188474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02"/>
    <w:rsid w:val="00124424"/>
    <w:rsid w:val="00210402"/>
    <w:rsid w:val="002904F2"/>
    <w:rsid w:val="002A0B26"/>
    <w:rsid w:val="004D7540"/>
    <w:rsid w:val="00596005"/>
    <w:rsid w:val="006B25C1"/>
    <w:rsid w:val="0071439E"/>
    <w:rsid w:val="008F04EB"/>
    <w:rsid w:val="00B014A4"/>
    <w:rsid w:val="00EB05D0"/>
    <w:rsid w:val="00F31991"/>
    <w:rsid w:val="00F44B85"/>
    <w:rsid w:val="00F62699"/>
    <w:rsid w:val="00F70254"/>
    <w:rsid w:val="00F861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23B7"/>
  <w15:chartTrackingRefBased/>
  <w15:docId w15:val="{0AC2EB81-934D-9E46-8E53-5E3ED6D0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02"/>
    <w:rPr>
      <w:rFonts w:eastAsiaTheme="majorEastAsia" w:cstheme="majorBidi"/>
      <w:color w:val="272727" w:themeColor="text1" w:themeTint="D8"/>
    </w:rPr>
  </w:style>
  <w:style w:type="paragraph" w:styleId="Title">
    <w:name w:val="Title"/>
    <w:basedOn w:val="Normal"/>
    <w:next w:val="Normal"/>
    <w:link w:val="TitleChar"/>
    <w:uiPriority w:val="10"/>
    <w:qFormat/>
    <w:rsid w:val="00210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02"/>
    <w:pPr>
      <w:spacing w:before="160"/>
      <w:jc w:val="center"/>
    </w:pPr>
    <w:rPr>
      <w:i/>
      <w:iCs/>
      <w:color w:val="404040" w:themeColor="text1" w:themeTint="BF"/>
    </w:rPr>
  </w:style>
  <w:style w:type="character" w:customStyle="1" w:styleId="QuoteChar">
    <w:name w:val="Quote Char"/>
    <w:basedOn w:val="DefaultParagraphFont"/>
    <w:link w:val="Quote"/>
    <w:uiPriority w:val="29"/>
    <w:rsid w:val="00210402"/>
    <w:rPr>
      <w:i/>
      <w:iCs/>
      <w:color w:val="404040" w:themeColor="text1" w:themeTint="BF"/>
    </w:rPr>
  </w:style>
  <w:style w:type="paragraph" w:styleId="ListParagraph">
    <w:name w:val="List Paragraph"/>
    <w:basedOn w:val="Normal"/>
    <w:uiPriority w:val="34"/>
    <w:qFormat/>
    <w:rsid w:val="00210402"/>
    <w:pPr>
      <w:ind w:left="720"/>
      <w:contextualSpacing/>
    </w:pPr>
  </w:style>
  <w:style w:type="character" w:styleId="IntenseEmphasis">
    <w:name w:val="Intense Emphasis"/>
    <w:basedOn w:val="DefaultParagraphFont"/>
    <w:uiPriority w:val="21"/>
    <w:qFormat/>
    <w:rsid w:val="00210402"/>
    <w:rPr>
      <w:i/>
      <w:iCs/>
      <w:color w:val="0F4761" w:themeColor="accent1" w:themeShade="BF"/>
    </w:rPr>
  </w:style>
  <w:style w:type="paragraph" w:styleId="IntenseQuote">
    <w:name w:val="Intense Quote"/>
    <w:basedOn w:val="Normal"/>
    <w:next w:val="Normal"/>
    <w:link w:val="IntenseQuoteChar"/>
    <w:uiPriority w:val="30"/>
    <w:qFormat/>
    <w:rsid w:val="00210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02"/>
    <w:rPr>
      <w:i/>
      <w:iCs/>
      <w:color w:val="0F4761" w:themeColor="accent1" w:themeShade="BF"/>
    </w:rPr>
  </w:style>
  <w:style w:type="character" w:styleId="IntenseReference">
    <w:name w:val="Intense Reference"/>
    <w:basedOn w:val="DefaultParagraphFont"/>
    <w:uiPriority w:val="32"/>
    <w:qFormat/>
    <w:rsid w:val="00210402"/>
    <w:rPr>
      <w:b/>
      <w:bCs/>
      <w:smallCaps/>
      <w:color w:val="0F4761" w:themeColor="accent1" w:themeShade="BF"/>
      <w:spacing w:val="5"/>
    </w:rPr>
  </w:style>
  <w:style w:type="paragraph" w:styleId="NormalWeb">
    <w:name w:val="Normal (Web)"/>
    <w:basedOn w:val="Normal"/>
    <w:uiPriority w:val="99"/>
    <w:semiHidden/>
    <w:unhideWhenUsed/>
    <w:rsid w:val="002104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10402"/>
  </w:style>
  <w:style w:type="table" w:styleId="TableGrid">
    <w:name w:val="Table Grid"/>
    <w:basedOn w:val="TableNormal"/>
    <w:uiPriority w:val="59"/>
    <w:rsid w:val="00F702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424"/>
  </w:style>
  <w:style w:type="paragraph" w:styleId="Footer">
    <w:name w:val="footer"/>
    <w:basedOn w:val="Normal"/>
    <w:link w:val="FooterChar"/>
    <w:uiPriority w:val="99"/>
    <w:unhideWhenUsed/>
    <w:rsid w:val="00124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Loyola</dc:creator>
  <cp:keywords/>
  <dc:description/>
  <cp:lastModifiedBy>Ana Maria Loyola</cp:lastModifiedBy>
  <cp:revision>6</cp:revision>
  <dcterms:created xsi:type="dcterms:W3CDTF">2025-10-29T23:17:00Z</dcterms:created>
  <dcterms:modified xsi:type="dcterms:W3CDTF">2025-11-29T01:06:00Z</dcterms:modified>
</cp:coreProperties>
</file>